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A9C47" w14:textId="3702EED0" w:rsidR="0013712A" w:rsidRDefault="00016C0E" w:rsidP="001557CB">
      <w:pPr>
        <w:jc w:val="center"/>
        <w:rPr>
          <w:sz w:val="20"/>
          <w:szCs w:val="20"/>
        </w:rPr>
      </w:pPr>
      <w:r>
        <w:rPr>
          <w:noProof/>
          <w:sz w:val="20"/>
          <w:szCs w:val="20"/>
        </w:rPr>
        <w:drawing>
          <wp:anchor distT="0" distB="0" distL="114300" distR="114300" simplePos="0" relativeHeight="251754496" behindDoc="0" locked="0" layoutInCell="1" allowOverlap="1" wp14:anchorId="0A30D018" wp14:editId="53F2E976">
            <wp:simplePos x="0" y="0"/>
            <wp:positionH relativeFrom="margin">
              <wp:posOffset>2468245</wp:posOffset>
            </wp:positionH>
            <wp:positionV relativeFrom="paragraph">
              <wp:posOffset>-68580</wp:posOffset>
            </wp:positionV>
            <wp:extent cx="4054191" cy="1181202"/>
            <wp:effectExtent l="0" t="0" r="381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T-Zoom-Banner.png"/>
                    <pic:cNvPicPr/>
                  </pic:nvPicPr>
                  <pic:blipFill>
                    <a:blip r:embed="rId11">
                      <a:extLst>
                        <a:ext uri="{28A0092B-C50C-407E-A947-70E740481C1C}">
                          <a14:useLocalDpi xmlns:a14="http://schemas.microsoft.com/office/drawing/2010/main" val="0"/>
                        </a:ext>
                      </a:extLst>
                    </a:blip>
                    <a:stretch>
                      <a:fillRect/>
                    </a:stretch>
                  </pic:blipFill>
                  <pic:spPr>
                    <a:xfrm>
                      <a:off x="0" y="0"/>
                      <a:ext cx="4054191" cy="1181202"/>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762688" behindDoc="0" locked="0" layoutInCell="1" allowOverlap="1" wp14:anchorId="42D3D03B" wp14:editId="28F333A1">
            <wp:simplePos x="0" y="0"/>
            <wp:positionH relativeFrom="column">
              <wp:posOffset>-129540</wp:posOffset>
            </wp:positionH>
            <wp:positionV relativeFrom="paragraph">
              <wp:posOffset>7620</wp:posOffset>
            </wp:positionV>
            <wp:extent cx="1059180" cy="1059180"/>
            <wp:effectExtent l="0" t="0" r="7620" b="7620"/>
            <wp:wrapNone/>
            <wp:docPr id="45" name="Picture 4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100k-bo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59180" cy="1059180"/>
                    </a:xfrm>
                    <a:prstGeom prst="rect">
                      <a:avLst/>
                    </a:prstGeom>
                  </pic:spPr>
                </pic:pic>
              </a:graphicData>
            </a:graphic>
            <wp14:sizeRelH relativeFrom="page">
              <wp14:pctWidth>0</wp14:pctWidth>
            </wp14:sizeRelH>
            <wp14:sizeRelV relativeFrom="page">
              <wp14:pctHeight>0</wp14:pctHeight>
            </wp14:sizeRelV>
          </wp:anchor>
        </w:drawing>
      </w:r>
    </w:p>
    <w:p w14:paraId="579F2C6E" w14:textId="6F7DB93E" w:rsidR="00FB02D6" w:rsidRDefault="00FB02D6" w:rsidP="001557CB">
      <w:pPr>
        <w:jc w:val="center"/>
        <w:rPr>
          <w:sz w:val="20"/>
          <w:szCs w:val="20"/>
        </w:rPr>
      </w:pPr>
    </w:p>
    <w:p w14:paraId="40DEE66C" w14:textId="7DC433D5" w:rsidR="00FB02D6" w:rsidRDefault="00FB02D6" w:rsidP="001557CB">
      <w:pPr>
        <w:jc w:val="center"/>
        <w:rPr>
          <w:sz w:val="20"/>
          <w:szCs w:val="20"/>
        </w:rPr>
      </w:pPr>
    </w:p>
    <w:p w14:paraId="74CA1F97" w14:textId="1E75CE1D" w:rsidR="0013712A" w:rsidRDefault="00FB02D6" w:rsidP="001557CB">
      <w:pPr>
        <w:jc w:val="center"/>
        <w:rPr>
          <w:sz w:val="20"/>
          <w:szCs w:val="20"/>
        </w:rPr>
      </w:pPr>
      <w:r>
        <w:rPr>
          <w:noProof/>
          <w:sz w:val="20"/>
          <w:szCs w:val="20"/>
        </w:rPr>
        <mc:AlternateContent>
          <mc:Choice Requires="wps">
            <w:drawing>
              <wp:anchor distT="0" distB="0" distL="114300" distR="114300" simplePos="0" relativeHeight="251650046" behindDoc="0" locked="0" layoutInCell="1" allowOverlap="1" wp14:anchorId="737DD7AC" wp14:editId="15106036">
                <wp:simplePos x="0" y="0"/>
                <wp:positionH relativeFrom="page">
                  <wp:posOffset>-30480</wp:posOffset>
                </wp:positionH>
                <wp:positionV relativeFrom="paragraph">
                  <wp:posOffset>295910</wp:posOffset>
                </wp:positionV>
                <wp:extent cx="7632700" cy="800100"/>
                <wp:effectExtent l="0" t="0" r="25400" b="1905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2700" cy="800100"/>
                        </a:xfrm>
                        <a:prstGeom prst="rect">
                          <a:avLst/>
                        </a:prstGeom>
                        <a:solidFill>
                          <a:schemeClr val="bg1">
                            <a:lumMod val="95000"/>
                          </a:schemeClr>
                        </a:solidFill>
                        <a:ln>
                          <a:solidFill>
                            <a:schemeClr val="bg1">
                              <a:lumMod val="85000"/>
                            </a:schemeClr>
                          </a:solidFill>
                        </a:ln>
                        <a:extLst/>
                      </wps:spPr>
                      <wps:txbx>
                        <w:txbxContent>
                          <w:p w14:paraId="7428E7F0" w14:textId="5F21CA3E" w:rsidR="00FB02D6" w:rsidRPr="00016C0E" w:rsidRDefault="007C2838" w:rsidP="00FB02D6">
                            <w:pPr>
                              <w:spacing w:before="720" w:after="120"/>
                              <w:ind w:left="634" w:right="605"/>
                              <w:rPr>
                                <w:rFonts w:ascii="Calibri Light" w:hAnsi="Calibri Light" w:cs="Calibri Light"/>
                                <w:b/>
                                <w:color w:val="262626" w:themeColor="text1" w:themeTint="D9"/>
                                <w:sz w:val="32"/>
                                <w:szCs w:val="32"/>
                              </w:rPr>
                            </w:pPr>
                            <w:r>
                              <w:rPr>
                                <w:rFonts w:ascii="Calibri Light" w:hAnsi="Calibri Light" w:cs="Calibri Light"/>
                                <w:b/>
                                <w:color w:val="262626" w:themeColor="text1" w:themeTint="D9"/>
                                <w:sz w:val="32"/>
                                <w:szCs w:val="32"/>
                              </w:rPr>
                              <w:t xml:space="preserve">Access </w:t>
                            </w:r>
                            <w:r w:rsidR="006F77D4">
                              <w:rPr>
                                <w:rFonts w:ascii="Calibri Light" w:hAnsi="Calibri Light" w:cs="Calibri Light"/>
                                <w:b/>
                                <w:color w:val="262626" w:themeColor="text1" w:themeTint="D9"/>
                                <w:sz w:val="32"/>
                                <w:szCs w:val="32"/>
                              </w:rPr>
                              <w:t>ERP Data Inside CAD with Design for Manufacturing (DFM)</w:t>
                            </w:r>
                          </w:p>
                          <w:p w14:paraId="478280FD" w14:textId="77777777" w:rsidR="0083387C" w:rsidRDefault="0083387C" w:rsidP="0083387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DD7AC" id="Rectangle 8" o:spid="_x0000_s1026" style="position:absolute;left:0;text-align:left;margin-left:-2.4pt;margin-top:23.3pt;width:601pt;height:63pt;z-index:2516500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" fillcolor="#f2f2f2 [3052]" strokecolor="#d8d8d8 [2732]">
                <v:textbox>
                  <w:txbxContent>
                    <w:p w14:paraId="7428E7F0" w14:textId="5F21CA3E" w:rsidR="00FB02D6" w:rsidRPr="00016C0E" w:rsidRDefault="007C2838" w:rsidP="00FB02D6">
                      <w:pPr>
                        <w:spacing w:before="720" w:after="120"/>
                        <w:ind w:left="634" w:right="605"/>
                        <w:rPr>
                          <w:rFonts w:ascii="Calibri Light" w:hAnsi="Calibri Light" w:cs="Calibri Light"/>
                          <w:b/>
                          <w:color w:val="262626" w:themeColor="text1" w:themeTint="D9"/>
                          <w:sz w:val="32"/>
                          <w:szCs w:val="32"/>
                        </w:rPr>
                      </w:pPr>
                      <w:r>
                        <w:rPr>
                          <w:rFonts w:ascii="Calibri Light" w:hAnsi="Calibri Light" w:cs="Calibri Light"/>
                          <w:b/>
                          <w:color w:val="262626" w:themeColor="text1" w:themeTint="D9"/>
                          <w:sz w:val="32"/>
                          <w:szCs w:val="32"/>
                        </w:rPr>
                        <w:t xml:space="preserve">Access </w:t>
                      </w:r>
                      <w:r w:rsidR="006F77D4">
                        <w:rPr>
                          <w:rFonts w:ascii="Calibri Light" w:hAnsi="Calibri Light" w:cs="Calibri Light"/>
                          <w:b/>
                          <w:color w:val="262626" w:themeColor="text1" w:themeTint="D9"/>
                          <w:sz w:val="32"/>
                          <w:szCs w:val="32"/>
                        </w:rPr>
                        <w:t>ERP Data Inside CAD with Design for Manufacturing (DFM)</w:t>
                      </w:r>
                    </w:p>
                    <w:p w14:paraId="478280FD" w14:textId="77777777" w:rsidR="0083387C" w:rsidRDefault="0083387C" w:rsidP="0083387C">
                      <w:pPr>
                        <w:jc w:val="center"/>
                      </w:pPr>
                    </w:p>
                  </w:txbxContent>
                </v:textbox>
                <w10:wrap anchorx="page"/>
              </v:rect>
            </w:pict>
          </mc:Fallback>
        </mc:AlternateContent>
      </w:r>
    </w:p>
    <w:p w14:paraId="092ACEDB" w14:textId="1B8590BD" w:rsidR="0013712A" w:rsidRDefault="00034A77" w:rsidP="001557CB">
      <w:pPr>
        <w:jc w:val="center"/>
        <w:rPr>
          <w:sz w:val="20"/>
          <w:szCs w:val="20"/>
        </w:rPr>
      </w:pPr>
      <w:r>
        <w:rPr>
          <w:noProof/>
          <w:sz w:val="20"/>
          <w:szCs w:val="20"/>
        </w:rPr>
        <w:drawing>
          <wp:anchor distT="0" distB="0" distL="114300" distR="114300" simplePos="0" relativeHeight="251763712" behindDoc="0" locked="0" layoutInCell="1" allowOverlap="1" wp14:anchorId="0BD5A5ED" wp14:editId="3047BE5A">
            <wp:simplePos x="0" y="0"/>
            <wp:positionH relativeFrom="margin">
              <wp:posOffset>5815330</wp:posOffset>
            </wp:positionH>
            <wp:positionV relativeFrom="paragraph">
              <wp:posOffset>74295</wp:posOffset>
            </wp:positionV>
            <wp:extent cx="655955" cy="655955"/>
            <wp:effectExtent l="0" t="0" r="0" b="0"/>
            <wp:wrapNone/>
            <wp:docPr id="46" name="Picture 4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dfm-ic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5955" cy="655955"/>
                    </a:xfrm>
                    <a:prstGeom prst="rect">
                      <a:avLst/>
                    </a:prstGeom>
                  </pic:spPr>
                </pic:pic>
              </a:graphicData>
            </a:graphic>
            <wp14:sizeRelH relativeFrom="page">
              <wp14:pctWidth>0</wp14:pctWidth>
            </wp14:sizeRelH>
            <wp14:sizeRelV relativeFrom="page">
              <wp14:pctHeight>0</wp14:pctHeight>
            </wp14:sizeRelV>
          </wp:anchor>
        </w:drawing>
      </w:r>
    </w:p>
    <w:p w14:paraId="4A4E69B8" w14:textId="3A1A4418" w:rsidR="00E4101F" w:rsidRDefault="00E4101F" w:rsidP="001557CB">
      <w:pPr>
        <w:jc w:val="center"/>
        <w:rPr>
          <w:sz w:val="20"/>
          <w:szCs w:val="20"/>
        </w:rPr>
      </w:pPr>
    </w:p>
    <w:p w14:paraId="3D3AA098" w14:textId="718FE2F5" w:rsidR="0045141C" w:rsidRDefault="0045141C" w:rsidP="00E4101F">
      <w:pPr>
        <w:jc w:val="both"/>
        <w:rPr>
          <w:sz w:val="20"/>
          <w:szCs w:val="20"/>
        </w:rPr>
      </w:pPr>
    </w:p>
    <w:p w14:paraId="0D2FBE83" w14:textId="6A0692D7" w:rsidR="006A5245" w:rsidRDefault="00034A77" w:rsidP="006A5245">
      <w:pPr>
        <w:spacing w:after="0"/>
        <w:jc w:val="both"/>
        <w:rPr>
          <w:sz w:val="20"/>
          <w:szCs w:val="20"/>
        </w:rPr>
      </w:pPr>
      <w:r>
        <w:rPr>
          <w:noProof/>
          <w:sz w:val="20"/>
          <w:szCs w:val="20"/>
        </w:rPr>
        <mc:AlternateContent>
          <mc:Choice Requires="wps">
            <w:drawing>
              <wp:anchor distT="0" distB="0" distL="114300" distR="114300" simplePos="0" relativeHeight="251752448" behindDoc="0" locked="0" layoutInCell="1" allowOverlap="1" wp14:anchorId="742751C8" wp14:editId="0E82385A">
                <wp:simplePos x="0" y="0"/>
                <wp:positionH relativeFrom="column">
                  <wp:posOffset>2997200</wp:posOffset>
                </wp:positionH>
                <wp:positionV relativeFrom="paragraph">
                  <wp:posOffset>30692</wp:posOffset>
                </wp:positionV>
                <wp:extent cx="3776980" cy="266700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3776980" cy="2667000"/>
                        </a:xfrm>
                        <a:prstGeom prst="rect">
                          <a:avLst/>
                        </a:prstGeom>
                        <a:noFill/>
                        <a:ln w="6350">
                          <a:noFill/>
                        </a:ln>
                      </wps:spPr>
                      <wps:txbx>
                        <w:txbxContent>
                          <w:p w14:paraId="6368C65B" w14:textId="0E6CCC26" w:rsidR="0092757A" w:rsidRPr="00F759A7" w:rsidRDefault="00034A77" w:rsidP="0004340E">
                            <w:pPr>
                              <w:spacing w:after="120"/>
                              <w:rPr>
                                <w:b/>
                                <w:color w:val="00B0F0"/>
                                <w:sz w:val="36"/>
                                <w:szCs w:val="36"/>
                              </w:rPr>
                            </w:pPr>
                            <w:r>
                              <w:rPr>
                                <w:b/>
                                <w:color w:val="00B0F0"/>
                                <w:sz w:val="36"/>
                                <w:szCs w:val="36"/>
                              </w:rPr>
                              <w:t>Access ERP Part Data Inside CAD</w:t>
                            </w:r>
                          </w:p>
                          <w:p w14:paraId="0A9CA1B7" w14:textId="77777777" w:rsidR="00034A77" w:rsidRDefault="00034A77" w:rsidP="0004340E">
                            <w:pPr>
                              <w:spacing w:after="120"/>
                              <w:rPr>
                                <w:color w:val="404040" w:themeColor="text1" w:themeTint="BF"/>
                                <w:sz w:val="21"/>
                                <w:szCs w:val="21"/>
                              </w:rPr>
                            </w:pPr>
                            <w:r>
                              <w:rPr>
                                <w:color w:val="404040" w:themeColor="text1" w:themeTint="BF"/>
                                <w:sz w:val="21"/>
                                <w:szCs w:val="21"/>
                              </w:rPr>
                              <w:t>How can you design quality parts in CAD when half the information you need is isolated inside your ERP system? Do you find yourself continually logging in to the ERP application to get information or do you have to wait until someone with access to the ERP system gets you the information you need?</w:t>
                            </w:r>
                          </w:p>
                          <w:p w14:paraId="6E3DA132" w14:textId="77777777" w:rsidR="00034A77" w:rsidRDefault="00034A77" w:rsidP="0004340E">
                            <w:pPr>
                              <w:spacing w:after="120"/>
                              <w:rPr>
                                <w:color w:val="404040" w:themeColor="text1" w:themeTint="BF"/>
                                <w:sz w:val="21"/>
                                <w:szCs w:val="21"/>
                              </w:rPr>
                            </w:pPr>
                            <w:r>
                              <w:rPr>
                                <w:color w:val="404040" w:themeColor="text1" w:themeTint="BF"/>
                                <w:sz w:val="21"/>
                                <w:szCs w:val="21"/>
                              </w:rPr>
                              <w:t>CADTALK Design for Manufacturing (DFM) provides access to every single piece of ERP data you need to design quality parts without leaving the comforts of your familiar CAD application.</w:t>
                            </w:r>
                          </w:p>
                          <w:p w14:paraId="03D5C929" w14:textId="4267F326" w:rsidR="00F759A7" w:rsidRPr="00521E94" w:rsidRDefault="00034A77" w:rsidP="0004340E">
                            <w:pPr>
                              <w:spacing w:after="120"/>
                              <w:rPr>
                                <w:color w:val="404040" w:themeColor="text1" w:themeTint="BF"/>
                                <w:sz w:val="21"/>
                                <w:szCs w:val="21"/>
                              </w:rPr>
                            </w:pPr>
                            <w:r>
                              <w:rPr>
                                <w:color w:val="404040" w:themeColor="text1" w:themeTint="BF"/>
                                <w:sz w:val="21"/>
                                <w:szCs w:val="21"/>
                              </w:rPr>
                              <w:t>View item attributes, vendors, warehouse locations, on-hand quantities, costing and accounting information, bills of material, work centers and machines, and much more.</w:t>
                            </w:r>
                            <w:r w:rsidR="0092757A" w:rsidRPr="00521E94">
                              <w:rPr>
                                <w:color w:val="404040" w:themeColor="text1" w:themeTint="BF"/>
                                <w:sz w:val="21"/>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2751C8" id="_x0000_t202" coordsize="21600,21600" o:spt="202" path="m,l,21600r21600,l21600,xe">
                <v:stroke joinstyle="miter"/>
                <v:path gradientshapeok="t" o:connecttype="rect"/>
              </v:shapetype>
              <v:shape id="Text Box 42" o:spid="_x0000_s1027" type="#_x0000_t202" style="position:absolute;left:0;text-align:left;margin-left:236pt;margin-top:2.4pt;width:297.4pt;height:210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" filled="f" stroked="f" strokeweight=".5pt">
                <v:textbox>
                  <w:txbxContent>
                    <w:p w14:paraId="6368C65B" w14:textId="0E6CCC26" w:rsidR="0092757A" w:rsidRPr="00F759A7" w:rsidRDefault="00034A77" w:rsidP="0004340E">
                      <w:pPr>
                        <w:spacing w:after="120"/>
                        <w:rPr>
                          <w:b/>
                          <w:color w:val="00B0F0"/>
                          <w:sz w:val="36"/>
                          <w:szCs w:val="36"/>
                        </w:rPr>
                      </w:pPr>
                      <w:r>
                        <w:rPr>
                          <w:b/>
                          <w:color w:val="00B0F0"/>
                          <w:sz w:val="36"/>
                          <w:szCs w:val="36"/>
                        </w:rPr>
                        <w:t>Access ERP Part Data Inside CAD</w:t>
                      </w:r>
                    </w:p>
                    <w:p w14:paraId="0A9CA1B7" w14:textId="77777777" w:rsidR="00034A77" w:rsidRDefault="00034A77" w:rsidP="0004340E">
                      <w:pPr>
                        <w:spacing w:after="120"/>
                        <w:rPr>
                          <w:color w:val="404040" w:themeColor="text1" w:themeTint="BF"/>
                          <w:sz w:val="21"/>
                          <w:szCs w:val="21"/>
                        </w:rPr>
                      </w:pPr>
                      <w:r>
                        <w:rPr>
                          <w:color w:val="404040" w:themeColor="text1" w:themeTint="BF"/>
                          <w:sz w:val="21"/>
                          <w:szCs w:val="21"/>
                        </w:rPr>
                        <w:t>How can you design quality parts in CAD when half the information you need is isolated inside your ERP system? Do you find yourself continually logging in to the ERP application to get information or do you have to wait until someone with access to the ERP system gets you the information you need?</w:t>
                      </w:r>
                    </w:p>
                    <w:p w14:paraId="6E3DA132" w14:textId="77777777" w:rsidR="00034A77" w:rsidRDefault="00034A77" w:rsidP="0004340E">
                      <w:pPr>
                        <w:spacing w:after="120"/>
                        <w:rPr>
                          <w:color w:val="404040" w:themeColor="text1" w:themeTint="BF"/>
                          <w:sz w:val="21"/>
                          <w:szCs w:val="21"/>
                        </w:rPr>
                      </w:pPr>
                      <w:r>
                        <w:rPr>
                          <w:color w:val="404040" w:themeColor="text1" w:themeTint="BF"/>
                          <w:sz w:val="21"/>
                          <w:szCs w:val="21"/>
                        </w:rPr>
                        <w:t>CADTALK Design for Manufacturing (DFM) provides access to every single piece of ERP data you need to design quality parts without leaving the comforts of your familiar CAD application.</w:t>
                      </w:r>
                    </w:p>
                    <w:p w14:paraId="03D5C929" w14:textId="4267F326" w:rsidR="00F759A7" w:rsidRPr="00521E94" w:rsidRDefault="00034A77" w:rsidP="0004340E">
                      <w:pPr>
                        <w:spacing w:after="120"/>
                        <w:rPr>
                          <w:color w:val="404040" w:themeColor="text1" w:themeTint="BF"/>
                          <w:sz w:val="21"/>
                          <w:szCs w:val="21"/>
                        </w:rPr>
                      </w:pPr>
                      <w:r>
                        <w:rPr>
                          <w:color w:val="404040" w:themeColor="text1" w:themeTint="BF"/>
                          <w:sz w:val="21"/>
                          <w:szCs w:val="21"/>
                        </w:rPr>
                        <w:t>View item attributes, vendors, warehouse locations, on-hand quantities, costing and accounting information, bills of material, work centers and machines, and much more.</w:t>
                      </w:r>
                      <w:r w:rsidR="0092757A" w:rsidRPr="00521E94">
                        <w:rPr>
                          <w:color w:val="404040" w:themeColor="text1" w:themeTint="BF"/>
                          <w:sz w:val="21"/>
                          <w:szCs w:val="21"/>
                        </w:rPr>
                        <w:t xml:space="preserve"> </w:t>
                      </w:r>
                    </w:p>
                  </w:txbxContent>
                </v:textbox>
              </v:shape>
            </w:pict>
          </mc:Fallback>
        </mc:AlternateContent>
      </w:r>
      <w:r>
        <w:rPr>
          <w:noProof/>
          <w:sz w:val="20"/>
          <w:szCs w:val="20"/>
        </w:rPr>
        <w:drawing>
          <wp:anchor distT="0" distB="0" distL="114300" distR="114300" simplePos="0" relativeHeight="251759616" behindDoc="0" locked="0" layoutInCell="1" allowOverlap="1" wp14:anchorId="5BD7F05C" wp14:editId="620FB1FF">
            <wp:simplePos x="0" y="0"/>
            <wp:positionH relativeFrom="column">
              <wp:posOffset>-32657</wp:posOffset>
            </wp:positionH>
            <wp:positionV relativeFrom="paragraph">
              <wp:posOffset>80282</wp:posOffset>
            </wp:positionV>
            <wp:extent cx="2926600" cy="2293257"/>
            <wp:effectExtent l="0" t="0" r="7620" b="0"/>
            <wp:wrapNone/>
            <wp:docPr id="23" name="Picture 8" descr="Computer, Monitor, Lcd, Screen, Blank, Technology">
              <a:extLst xmlns:a="http://schemas.openxmlformats.org/drawingml/2006/main">
                <a:ext uri="{FF2B5EF4-FFF2-40B4-BE49-F238E27FC236}">
                  <a16:creationId xmlns:a16="http://schemas.microsoft.com/office/drawing/2014/main" id="{21086C17-EC58-4243-AB4E-17D5D6FD26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8" descr="Computer, Monitor, Lcd, Screen, Blank, Technology">
                      <a:extLst>
                        <a:ext uri="{FF2B5EF4-FFF2-40B4-BE49-F238E27FC236}">
                          <a16:creationId xmlns:a16="http://schemas.microsoft.com/office/drawing/2014/main" id="{21086C17-EC58-4243-AB4E-17D5D6FD26DD}"/>
                        </a:ext>
                      </a:extLst>
                    </pic:cNvPr>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6717" cy="2301184"/>
                    </a:xfrm>
                    <a:prstGeom prst="rect">
                      <a:avLst/>
                    </a:prstGeom>
                    <a:noFill/>
                    <a:extLst/>
                  </pic:spPr>
                </pic:pic>
              </a:graphicData>
            </a:graphic>
            <wp14:sizeRelV relativeFrom="margin">
              <wp14:pctHeight>0</wp14:pctHeight>
            </wp14:sizeRelV>
          </wp:anchor>
        </w:drawing>
      </w:r>
    </w:p>
    <w:p w14:paraId="7BAC7284" w14:textId="1CB31B52" w:rsidR="007059CA" w:rsidRDefault="00034A77" w:rsidP="006A5245">
      <w:pPr>
        <w:spacing w:after="0"/>
        <w:jc w:val="both"/>
        <w:rPr>
          <w:sz w:val="20"/>
          <w:szCs w:val="20"/>
        </w:rPr>
      </w:pPr>
      <w:r w:rsidRPr="00034A77">
        <w:rPr>
          <w:noProof/>
          <w:sz w:val="20"/>
          <w:szCs w:val="20"/>
        </w:rPr>
        <w:drawing>
          <wp:anchor distT="0" distB="0" distL="114300" distR="114300" simplePos="0" relativeHeight="251764736" behindDoc="0" locked="0" layoutInCell="1" allowOverlap="1" wp14:anchorId="6A9BF602" wp14:editId="3699D96E">
            <wp:simplePos x="0" y="0"/>
            <wp:positionH relativeFrom="margin">
              <wp:posOffset>73025</wp:posOffset>
            </wp:positionH>
            <wp:positionV relativeFrom="paragraph">
              <wp:posOffset>14786</wp:posOffset>
            </wp:positionV>
            <wp:extent cx="2718308" cy="1621064"/>
            <wp:effectExtent l="19050" t="19050" r="25400" b="17780"/>
            <wp:wrapNone/>
            <wp:docPr id="47" name="Picture 10">
              <a:extLst xmlns:a="http://schemas.openxmlformats.org/drawingml/2006/main">
                <a:ext uri="{FF2B5EF4-FFF2-40B4-BE49-F238E27FC236}">
                  <a16:creationId xmlns:a16="http://schemas.microsoft.com/office/drawing/2014/main" id="{4CB8E361-C98A-410C-93C4-B6D6ED4013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4CB8E361-C98A-410C-93C4-B6D6ED4013A5}"/>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18308" cy="1621064"/>
                    </a:xfrm>
                    <a:prstGeom prst="rect">
                      <a:avLst/>
                    </a:prstGeom>
                    <a:ln>
                      <a:solidFill>
                        <a:schemeClr val="bg1">
                          <a:lumMod val="50000"/>
                        </a:schemeClr>
                      </a:solidFill>
                    </a:ln>
                  </pic:spPr>
                </pic:pic>
              </a:graphicData>
            </a:graphic>
            <wp14:sizeRelH relativeFrom="page">
              <wp14:pctWidth>0</wp14:pctWidth>
            </wp14:sizeRelH>
            <wp14:sizeRelV relativeFrom="page">
              <wp14:pctHeight>0</wp14:pctHeight>
            </wp14:sizeRelV>
          </wp:anchor>
        </w:drawing>
      </w:r>
    </w:p>
    <w:p w14:paraId="21B2245F" w14:textId="05972B25" w:rsidR="0092757A" w:rsidRDefault="0092757A" w:rsidP="006A5245">
      <w:pPr>
        <w:spacing w:after="0"/>
        <w:jc w:val="both"/>
        <w:rPr>
          <w:sz w:val="20"/>
          <w:szCs w:val="20"/>
        </w:rPr>
      </w:pPr>
    </w:p>
    <w:p w14:paraId="4A2A1213" w14:textId="5BE5A418" w:rsidR="0092757A" w:rsidRDefault="0092757A" w:rsidP="006A5245">
      <w:pPr>
        <w:spacing w:after="0"/>
        <w:jc w:val="both"/>
        <w:rPr>
          <w:sz w:val="20"/>
          <w:szCs w:val="20"/>
        </w:rPr>
      </w:pPr>
    </w:p>
    <w:p w14:paraId="4B043A45" w14:textId="64E94258" w:rsidR="0092757A" w:rsidRDefault="0092757A" w:rsidP="006A5245">
      <w:pPr>
        <w:spacing w:after="0"/>
        <w:jc w:val="both"/>
        <w:rPr>
          <w:sz w:val="20"/>
          <w:szCs w:val="20"/>
        </w:rPr>
      </w:pPr>
    </w:p>
    <w:p w14:paraId="7C3C3AF6" w14:textId="7D91FFA0" w:rsidR="007059CA" w:rsidRDefault="007059CA" w:rsidP="006A5245">
      <w:pPr>
        <w:spacing w:after="0"/>
        <w:jc w:val="both"/>
        <w:rPr>
          <w:sz w:val="20"/>
          <w:szCs w:val="20"/>
        </w:rPr>
      </w:pPr>
    </w:p>
    <w:p w14:paraId="2DAEDDAA" w14:textId="7D27B9EF" w:rsidR="008C37CD" w:rsidRPr="0092757A" w:rsidRDefault="007C2838" w:rsidP="0092757A">
      <w:pPr>
        <w:spacing w:after="120"/>
        <w:jc w:val="both"/>
        <w:rPr>
          <w:b/>
          <w:color w:val="7F7F7F" w:themeColor="text1" w:themeTint="80"/>
          <w:sz w:val="20"/>
          <w:szCs w:val="20"/>
        </w:rPr>
      </w:pPr>
      <w:r>
        <w:rPr>
          <w:noProof/>
          <w:sz w:val="20"/>
          <w:szCs w:val="20"/>
        </w:rPr>
        <mc:AlternateContent>
          <mc:Choice Requires="wps">
            <w:drawing>
              <wp:anchor distT="0" distB="0" distL="114300" distR="114300" simplePos="0" relativeHeight="251748352" behindDoc="0" locked="0" layoutInCell="1" allowOverlap="1" wp14:anchorId="34B4A5BA" wp14:editId="45C61B4C">
                <wp:simplePos x="0" y="0"/>
                <wp:positionH relativeFrom="margin">
                  <wp:posOffset>4038600</wp:posOffset>
                </wp:positionH>
                <wp:positionV relativeFrom="page">
                  <wp:posOffset>5477087</wp:posOffset>
                </wp:positionV>
                <wp:extent cx="2672080" cy="3894667"/>
                <wp:effectExtent l="0" t="0" r="13970" b="10795"/>
                <wp:wrapNone/>
                <wp:docPr id="39" name="Text Box 39"/>
                <wp:cNvGraphicFramePr/>
                <a:graphic xmlns:a="http://schemas.openxmlformats.org/drawingml/2006/main">
                  <a:graphicData uri="http://schemas.microsoft.com/office/word/2010/wordprocessingShape">
                    <wps:wsp>
                      <wps:cNvSpPr txBox="1"/>
                      <wps:spPr>
                        <a:xfrm>
                          <a:off x="0" y="0"/>
                          <a:ext cx="2672080" cy="3894667"/>
                        </a:xfrm>
                        <a:prstGeom prst="rect">
                          <a:avLst/>
                        </a:prstGeom>
                        <a:solidFill>
                          <a:schemeClr val="bg1">
                            <a:lumMod val="95000"/>
                          </a:schemeClr>
                        </a:solidFill>
                        <a:ln w="6350">
                          <a:solidFill>
                            <a:srgbClr val="00B0F0"/>
                          </a:solidFill>
                        </a:ln>
                      </wps:spPr>
                      <wps:txbx>
                        <w:txbxContent>
                          <w:p w14:paraId="01F64046" w14:textId="77777777" w:rsidR="00125065" w:rsidRPr="00F759A7" w:rsidRDefault="00125065">
                            <w:pPr>
                              <w:rPr>
                                <w:b/>
                                <w:color w:val="00B0F0"/>
                                <w:sz w:val="28"/>
                                <w:szCs w:val="28"/>
                              </w:rPr>
                            </w:pPr>
                            <w:r w:rsidRPr="00F759A7">
                              <w:rPr>
                                <w:b/>
                                <w:color w:val="00B0F0"/>
                                <w:sz w:val="28"/>
                                <w:szCs w:val="28"/>
                              </w:rPr>
                              <w:t>Key Benefits</w:t>
                            </w:r>
                          </w:p>
                          <w:p w14:paraId="5FABAB52" w14:textId="7815117D" w:rsidR="00016C0E" w:rsidRPr="009F0C28" w:rsidRDefault="007C2838" w:rsidP="009F0C28">
                            <w:pPr>
                              <w:pStyle w:val="ListParagraph"/>
                              <w:numPr>
                                <w:ilvl w:val="0"/>
                                <w:numId w:val="4"/>
                              </w:numPr>
                              <w:spacing w:after="240" w:line="380" w:lineRule="exact"/>
                              <w:ind w:left="273" w:hanging="187"/>
                              <w:rPr>
                                <w:color w:val="404040" w:themeColor="text1" w:themeTint="BF"/>
                                <w:sz w:val="21"/>
                                <w:szCs w:val="21"/>
                              </w:rPr>
                            </w:pPr>
                            <w:r w:rsidRPr="009F0C28">
                              <w:rPr>
                                <w:color w:val="404040" w:themeColor="text1" w:themeTint="BF"/>
                                <w:sz w:val="21"/>
                                <w:szCs w:val="21"/>
                              </w:rPr>
                              <w:t>Access ERP Data inside CAD</w:t>
                            </w:r>
                          </w:p>
                          <w:p w14:paraId="5B4CD86D" w14:textId="6C8E127B" w:rsidR="007C2838" w:rsidRPr="009F0C28" w:rsidRDefault="007C2838" w:rsidP="009F0C28">
                            <w:pPr>
                              <w:pStyle w:val="ListParagraph"/>
                              <w:numPr>
                                <w:ilvl w:val="0"/>
                                <w:numId w:val="4"/>
                              </w:numPr>
                              <w:spacing w:after="240" w:line="380" w:lineRule="exact"/>
                              <w:ind w:left="273" w:hanging="187"/>
                              <w:rPr>
                                <w:color w:val="404040" w:themeColor="text1" w:themeTint="BF"/>
                                <w:sz w:val="21"/>
                                <w:szCs w:val="21"/>
                              </w:rPr>
                            </w:pPr>
                            <w:r w:rsidRPr="009F0C28">
                              <w:rPr>
                                <w:color w:val="404040" w:themeColor="text1" w:themeTint="BF"/>
                                <w:sz w:val="21"/>
                                <w:szCs w:val="21"/>
                              </w:rPr>
                              <w:t>Eliminate dependence on costly ERP user licenses for engineers</w:t>
                            </w:r>
                          </w:p>
                          <w:p w14:paraId="3C6F150D" w14:textId="1B0B555D" w:rsidR="007C2838" w:rsidRPr="009F0C28" w:rsidRDefault="007C2838" w:rsidP="009F0C28">
                            <w:pPr>
                              <w:pStyle w:val="ListParagraph"/>
                              <w:numPr>
                                <w:ilvl w:val="0"/>
                                <w:numId w:val="4"/>
                              </w:numPr>
                              <w:spacing w:after="240" w:line="380" w:lineRule="exact"/>
                              <w:ind w:left="273" w:hanging="187"/>
                              <w:rPr>
                                <w:color w:val="404040" w:themeColor="text1" w:themeTint="BF"/>
                                <w:sz w:val="21"/>
                                <w:szCs w:val="21"/>
                              </w:rPr>
                            </w:pPr>
                            <w:r w:rsidRPr="009F0C28">
                              <w:rPr>
                                <w:color w:val="404040" w:themeColor="text1" w:themeTint="BF"/>
                                <w:sz w:val="21"/>
                                <w:szCs w:val="21"/>
                              </w:rPr>
                              <w:t>Avoid using obsolete or incorrect parts</w:t>
                            </w:r>
                          </w:p>
                          <w:p w14:paraId="7AF63429" w14:textId="127A0C54" w:rsidR="007C2838" w:rsidRPr="009F0C28" w:rsidRDefault="009F56FD" w:rsidP="009F0C28">
                            <w:pPr>
                              <w:pStyle w:val="ListParagraph"/>
                              <w:numPr>
                                <w:ilvl w:val="0"/>
                                <w:numId w:val="4"/>
                              </w:numPr>
                              <w:spacing w:after="240" w:line="380" w:lineRule="exact"/>
                              <w:ind w:left="273" w:hanging="187"/>
                              <w:rPr>
                                <w:color w:val="404040" w:themeColor="text1" w:themeTint="BF"/>
                                <w:sz w:val="21"/>
                                <w:szCs w:val="21"/>
                              </w:rPr>
                            </w:pPr>
                            <w:r w:rsidRPr="009F0C28">
                              <w:rPr>
                                <w:color w:val="404040" w:themeColor="text1" w:themeTint="BF"/>
                                <w:sz w:val="21"/>
                                <w:szCs w:val="21"/>
                              </w:rPr>
                              <w:t xml:space="preserve">Issue valid part numbers for new items </w:t>
                            </w:r>
                            <w:r w:rsidR="00175564" w:rsidRPr="009F0C28">
                              <w:rPr>
                                <w:color w:val="404040" w:themeColor="text1" w:themeTint="BF"/>
                                <w:sz w:val="21"/>
                                <w:szCs w:val="21"/>
                              </w:rPr>
                              <w:t>using ERP item formatting</w:t>
                            </w:r>
                          </w:p>
                          <w:p w14:paraId="16019D02" w14:textId="20FDD70B" w:rsidR="007C2838" w:rsidRPr="009F0C28" w:rsidRDefault="007C2838" w:rsidP="009F0C28">
                            <w:pPr>
                              <w:pStyle w:val="ListParagraph"/>
                              <w:numPr>
                                <w:ilvl w:val="0"/>
                                <w:numId w:val="4"/>
                              </w:numPr>
                              <w:spacing w:after="240" w:line="380" w:lineRule="exact"/>
                              <w:ind w:left="273" w:hanging="187"/>
                              <w:rPr>
                                <w:color w:val="404040" w:themeColor="text1" w:themeTint="BF"/>
                                <w:sz w:val="21"/>
                                <w:szCs w:val="21"/>
                              </w:rPr>
                            </w:pPr>
                            <w:r w:rsidRPr="009F0C28">
                              <w:rPr>
                                <w:color w:val="404040" w:themeColor="text1" w:themeTint="BF"/>
                                <w:sz w:val="21"/>
                                <w:szCs w:val="21"/>
                              </w:rPr>
                              <w:t xml:space="preserve">Automate creation or updates of items, bills of materials, and routings in ERP </w:t>
                            </w:r>
                          </w:p>
                          <w:p w14:paraId="580DE954" w14:textId="450E3229" w:rsidR="00175564" w:rsidRPr="009F0C28" w:rsidRDefault="00C30168" w:rsidP="009F0C28">
                            <w:pPr>
                              <w:pStyle w:val="ListParagraph"/>
                              <w:numPr>
                                <w:ilvl w:val="0"/>
                                <w:numId w:val="4"/>
                              </w:numPr>
                              <w:spacing w:after="240" w:line="380" w:lineRule="exact"/>
                              <w:ind w:left="273" w:hanging="187"/>
                              <w:rPr>
                                <w:color w:val="404040" w:themeColor="text1" w:themeTint="BF"/>
                                <w:sz w:val="21"/>
                                <w:szCs w:val="21"/>
                              </w:rPr>
                            </w:pPr>
                            <w:r w:rsidRPr="009F0C28">
                              <w:rPr>
                                <w:color w:val="404040" w:themeColor="text1" w:themeTint="BF"/>
                                <w:sz w:val="21"/>
                                <w:szCs w:val="21"/>
                              </w:rPr>
                              <w:t>Set material properties by looking up raw materials in the ERP from CAD</w:t>
                            </w:r>
                          </w:p>
                          <w:p w14:paraId="4CA72583" w14:textId="1D59641E" w:rsidR="00C30168" w:rsidRPr="009F0C28" w:rsidRDefault="00C30168" w:rsidP="009F0C28">
                            <w:pPr>
                              <w:pStyle w:val="ListParagraph"/>
                              <w:numPr>
                                <w:ilvl w:val="0"/>
                                <w:numId w:val="4"/>
                              </w:numPr>
                              <w:spacing w:after="240" w:line="380" w:lineRule="exact"/>
                              <w:ind w:left="273" w:hanging="187"/>
                              <w:rPr>
                                <w:color w:val="404040" w:themeColor="text1" w:themeTint="BF"/>
                                <w:sz w:val="21"/>
                                <w:szCs w:val="21"/>
                              </w:rPr>
                            </w:pPr>
                            <w:r w:rsidRPr="009F0C28">
                              <w:rPr>
                                <w:color w:val="404040" w:themeColor="text1" w:themeTint="BF"/>
                                <w:sz w:val="21"/>
                                <w:szCs w:val="21"/>
                              </w:rPr>
                              <w:t>Set bend allowances for sheet metal parts based on manufacturing capabilities</w:t>
                            </w:r>
                          </w:p>
                          <w:p w14:paraId="5C67BD43" w14:textId="32505899" w:rsidR="007C2838" w:rsidRPr="009F0C28" w:rsidRDefault="007C2838" w:rsidP="009F0C28">
                            <w:pPr>
                              <w:pStyle w:val="ListParagraph"/>
                              <w:numPr>
                                <w:ilvl w:val="0"/>
                                <w:numId w:val="4"/>
                              </w:numPr>
                              <w:spacing w:after="240" w:line="380" w:lineRule="exact"/>
                              <w:ind w:left="273" w:hanging="187"/>
                              <w:rPr>
                                <w:color w:val="404040" w:themeColor="text1" w:themeTint="BF"/>
                                <w:sz w:val="21"/>
                                <w:szCs w:val="21"/>
                              </w:rPr>
                            </w:pPr>
                            <w:r w:rsidRPr="009F0C28">
                              <w:rPr>
                                <w:color w:val="404040" w:themeColor="text1" w:themeTint="BF"/>
                                <w:sz w:val="21"/>
                                <w:szCs w:val="21"/>
                              </w:rPr>
                              <w:t>Reduce the engineering to manufacturing handoff by 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B4A5BA" id="_x0000_t202" coordsize="21600,21600" o:spt="202" path="m,l,21600r21600,l21600,xe">
                <v:stroke joinstyle="miter"/>
                <v:path gradientshapeok="t" o:connecttype="rect"/>
              </v:shapetype>
              <v:shape id="Text Box 39" o:spid="_x0000_s1028" type="#_x0000_t202" style="position:absolute;left:0;text-align:left;margin-left:318pt;margin-top:431.25pt;width:210.4pt;height:306.6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" fillcolor="#f2f2f2 [3052]" strokecolor="#00b0f0" strokeweight=".5pt">
                <v:textbox>
                  <w:txbxContent>
                    <w:p w14:paraId="01F64046" w14:textId="77777777" w:rsidR="00125065" w:rsidRPr="00F759A7" w:rsidRDefault="00125065">
                      <w:pPr>
                        <w:rPr>
                          <w:b/>
                          <w:color w:val="00B0F0"/>
                          <w:sz w:val="28"/>
                          <w:szCs w:val="28"/>
                        </w:rPr>
                      </w:pPr>
                      <w:r w:rsidRPr="00F759A7">
                        <w:rPr>
                          <w:b/>
                          <w:color w:val="00B0F0"/>
                          <w:sz w:val="28"/>
                          <w:szCs w:val="28"/>
                        </w:rPr>
                        <w:t>Key Benefits</w:t>
                      </w:r>
                    </w:p>
                    <w:p w14:paraId="5FABAB52" w14:textId="7815117D" w:rsidR="00016C0E" w:rsidRPr="009F0C28" w:rsidRDefault="007C2838" w:rsidP="009F0C28">
                      <w:pPr>
                        <w:pStyle w:val="ListParagraph"/>
                        <w:numPr>
                          <w:ilvl w:val="0"/>
                          <w:numId w:val="4"/>
                        </w:numPr>
                        <w:spacing w:after="240" w:line="380" w:lineRule="exact"/>
                        <w:ind w:left="273" w:hanging="187"/>
                        <w:rPr>
                          <w:color w:val="404040" w:themeColor="text1" w:themeTint="BF"/>
                          <w:sz w:val="21"/>
                          <w:szCs w:val="21"/>
                        </w:rPr>
                      </w:pPr>
                      <w:r w:rsidRPr="009F0C28">
                        <w:rPr>
                          <w:color w:val="404040" w:themeColor="text1" w:themeTint="BF"/>
                          <w:sz w:val="21"/>
                          <w:szCs w:val="21"/>
                        </w:rPr>
                        <w:t>Access ERP Data inside CAD</w:t>
                      </w:r>
                    </w:p>
                    <w:p w14:paraId="5B4CD86D" w14:textId="6C8E127B" w:rsidR="007C2838" w:rsidRPr="009F0C28" w:rsidRDefault="007C2838" w:rsidP="009F0C28">
                      <w:pPr>
                        <w:pStyle w:val="ListParagraph"/>
                        <w:numPr>
                          <w:ilvl w:val="0"/>
                          <w:numId w:val="4"/>
                        </w:numPr>
                        <w:spacing w:after="240" w:line="380" w:lineRule="exact"/>
                        <w:ind w:left="273" w:hanging="187"/>
                        <w:rPr>
                          <w:color w:val="404040" w:themeColor="text1" w:themeTint="BF"/>
                          <w:sz w:val="21"/>
                          <w:szCs w:val="21"/>
                        </w:rPr>
                      </w:pPr>
                      <w:r w:rsidRPr="009F0C28">
                        <w:rPr>
                          <w:color w:val="404040" w:themeColor="text1" w:themeTint="BF"/>
                          <w:sz w:val="21"/>
                          <w:szCs w:val="21"/>
                        </w:rPr>
                        <w:t>Eliminate dependence on costly ERP user licenses for engineers</w:t>
                      </w:r>
                    </w:p>
                    <w:p w14:paraId="3C6F150D" w14:textId="1B0B555D" w:rsidR="007C2838" w:rsidRPr="009F0C28" w:rsidRDefault="007C2838" w:rsidP="009F0C28">
                      <w:pPr>
                        <w:pStyle w:val="ListParagraph"/>
                        <w:numPr>
                          <w:ilvl w:val="0"/>
                          <w:numId w:val="4"/>
                        </w:numPr>
                        <w:spacing w:after="240" w:line="380" w:lineRule="exact"/>
                        <w:ind w:left="273" w:hanging="187"/>
                        <w:rPr>
                          <w:color w:val="404040" w:themeColor="text1" w:themeTint="BF"/>
                          <w:sz w:val="21"/>
                          <w:szCs w:val="21"/>
                        </w:rPr>
                      </w:pPr>
                      <w:r w:rsidRPr="009F0C28">
                        <w:rPr>
                          <w:color w:val="404040" w:themeColor="text1" w:themeTint="BF"/>
                          <w:sz w:val="21"/>
                          <w:szCs w:val="21"/>
                        </w:rPr>
                        <w:t>Avoid using obsolete or incorrect parts</w:t>
                      </w:r>
                    </w:p>
                    <w:p w14:paraId="7AF63429" w14:textId="127A0C54" w:rsidR="007C2838" w:rsidRPr="009F0C28" w:rsidRDefault="009F56FD" w:rsidP="009F0C28">
                      <w:pPr>
                        <w:pStyle w:val="ListParagraph"/>
                        <w:numPr>
                          <w:ilvl w:val="0"/>
                          <w:numId w:val="4"/>
                        </w:numPr>
                        <w:spacing w:after="240" w:line="380" w:lineRule="exact"/>
                        <w:ind w:left="273" w:hanging="187"/>
                        <w:rPr>
                          <w:color w:val="404040" w:themeColor="text1" w:themeTint="BF"/>
                          <w:sz w:val="21"/>
                          <w:szCs w:val="21"/>
                        </w:rPr>
                      </w:pPr>
                      <w:r w:rsidRPr="009F0C28">
                        <w:rPr>
                          <w:color w:val="404040" w:themeColor="text1" w:themeTint="BF"/>
                          <w:sz w:val="21"/>
                          <w:szCs w:val="21"/>
                        </w:rPr>
                        <w:t xml:space="preserve">Issue valid part numbers for new items </w:t>
                      </w:r>
                      <w:r w:rsidR="00175564" w:rsidRPr="009F0C28">
                        <w:rPr>
                          <w:color w:val="404040" w:themeColor="text1" w:themeTint="BF"/>
                          <w:sz w:val="21"/>
                          <w:szCs w:val="21"/>
                        </w:rPr>
                        <w:t>using ERP item formatting</w:t>
                      </w:r>
                    </w:p>
                    <w:p w14:paraId="16019D02" w14:textId="20FDD70B" w:rsidR="007C2838" w:rsidRPr="009F0C28" w:rsidRDefault="007C2838" w:rsidP="009F0C28">
                      <w:pPr>
                        <w:pStyle w:val="ListParagraph"/>
                        <w:numPr>
                          <w:ilvl w:val="0"/>
                          <w:numId w:val="4"/>
                        </w:numPr>
                        <w:spacing w:after="240" w:line="380" w:lineRule="exact"/>
                        <w:ind w:left="273" w:hanging="187"/>
                        <w:rPr>
                          <w:color w:val="404040" w:themeColor="text1" w:themeTint="BF"/>
                          <w:sz w:val="21"/>
                          <w:szCs w:val="21"/>
                        </w:rPr>
                      </w:pPr>
                      <w:r w:rsidRPr="009F0C28">
                        <w:rPr>
                          <w:color w:val="404040" w:themeColor="text1" w:themeTint="BF"/>
                          <w:sz w:val="21"/>
                          <w:szCs w:val="21"/>
                        </w:rPr>
                        <w:t xml:space="preserve">Automate creation or updates of items, bills of materials, and routings in ERP </w:t>
                      </w:r>
                    </w:p>
                    <w:p w14:paraId="580DE954" w14:textId="450E3229" w:rsidR="00175564" w:rsidRPr="009F0C28" w:rsidRDefault="00C30168" w:rsidP="009F0C28">
                      <w:pPr>
                        <w:pStyle w:val="ListParagraph"/>
                        <w:numPr>
                          <w:ilvl w:val="0"/>
                          <w:numId w:val="4"/>
                        </w:numPr>
                        <w:spacing w:after="240" w:line="380" w:lineRule="exact"/>
                        <w:ind w:left="273" w:hanging="187"/>
                        <w:rPr>
                          <w:color w:val="404040" w:themeColor="text1" w:themeTint="BF"/>
                          <w:sz w:val="21"/>
                          <w:szCs w:val="21"/>
                        </w:rPr>
                      </w:pPr>
                      <w:r w:rsidRPr="009F0C28">
                        <w:rPr>
                          <w:color w:val="404040" w:themeColor="text1" w:themeTint="BF"/>
                          <w:sz w:val="21"/>
                          <w:szCs w:val="21"/>
                        </w:rPr>
                        <w:t>Set material properties by looking up raw materials in the ERP from CAD</w:t>
                      </w:r>
                    </w:p>
                    <w:p w14:paraId="4CA72583" w14:textId="1D59641E" w:rsidR="00C30168" w:rsidRPr="009F0C28" w:rsidRDefault="00C30168" w:rsidP="009F0C28">
                      <w:pPr>
                        <w:pStyle w:val="ListParagraph"/>
                        <w:numPr>
                          <w:ilvl w:val="0"/>
                          <w:numId w:val="4"/>
                        </w:numPr>
                        <w:spacing w:after="240" w:line="380" w:lineRule="exact"/>
                        <w:ind w:left="273" w:hanging="187"/>
                        <w:rPr>
                          <w:color w:val="404040" w:themeColor="text1" w:themeTint="BF"/>
                          <w:sz w:val="21"/>
                          <w:szCs w:val="21"/>
                        </w:rPr>
                      </w:pPr>
                      <w:r w:rsidRPr="009F0C28">
                        <w:rPr>
                          <w:color w:val="404040" w:themeColor="text1" w:themeTint="BF"/>
                          <w:sz w:val="21"/>
                          <w:szCs w:val="21"/>
                        </w:rPr>
                        <w:t>Set bend allowances for sheet metal parts based on manufacturing capabilities</w:t>
                      </w:r>
                    </w:p>
                    <w:p w14:paraId="5C67BD43" w14:textId="32505899" w:rsidR="007C2838" w:rsidRPr="009F0C28" w:rsidRDefault="007C2838" w:rsidP="009F0C28">
                      <w:pPr>
                        <w:pStyle w:val="ListParagraph"/>
                        <w:numPr>
                          <w:ilvl w:val="0"/>
                          <w:numId w:val="4"/>
                        </w:numPr>
                        <w:spacing w:after="240" w:line="380" w:lineRule="exact"/>
                        <w:ind w:left="273" w:hanging="187"/>
                        <w:rPr>
                          <w:color w:val="404040" w:themeColor="text1" w:themeTint="BF"/>
                          <w:sz w:val="21"/>
                          <w:szCs w:val="21"/>
                        </w:rPr>
                      </w:pPr>
                      <w:r w:rsidRPr="009F0C28">
                        <w:rPr>
                          <w:color w:val="404040" w:themeColor="text1" w:themeTint="BF"/>
                          <w:sz w:val="21"/>
                          <w:szCs w:val="21"/>
                        </w:rPr>
                        <w:t>Reduce the engineering to manufacturing handoff by 80%</w:t>
                      </w:r>
                    </w:p>
                  </w:txbxContent>
                </v:textbox>
                <w10:wrap anchorx="margin" anchory="page"/>
              </v:shape>
            </w:pict>
          </mc:Fallback>
        </mc:AlternateContent>
      </w:r>
      <w:r w:rsidR="00016C0E">
        <w:rPr>
          <w:noProof/>
          <w:sz w:val="20"/>
          <w:szCs w:val="20"/>
        </w:rPr>
        <mc:AlternateContent>
          <mc:Choice Requires="wps">
            <w:drawing>
              <wp:anchor distT="0" distB="0" distL="114300" distR="114300" simplePos="0" relativeHeight="251761664" behindDoc="0" locked="0" layoutInCell="1" allowOverlap="1" wp14:anchorId="083E8614" wp14:editId="4286D02E">
                <wp:simplePos x="0" y="0"/>
                <wp:positionH relativeFrom="margin">
                  <wp:posOffset>-93133</wp:posOffset>
                </wp:positionH>
                <wp:positionV relativeFrom="paragraph">
                  <wp:posOffset>1856317</wp:posOffset>
                </wp:positionV>
                <wp:extent cx="4015740" cy="3769360"/>
                <wp:effectExtent l="0" t="0" r="0" b="2540"/>
                <wp:wrapNone/>
                <wp:docPr id="38" name="Text Box 38"/>
                <wp:cNvGraphicFramePr/>
                <a:graphic xmlns:a="http://schemas.openxmlformats.org/drawingml/2006/main">
                  <a:graphicData uri="http://schemas.microsoft.com/office/word/2010/wordprocessingShape">
                    <wps:wsp>
                      <wps:cNvSpPr txBox="1"/>
                      <wps:spPr>
                        <a:xfrm>
                          <a:off x="0" y="0"/>
                          <a:ext cx="4015740" cy="3769360"/>
                        </a:xfrm>
                        <a:prstGeom prst="rect">
                          <a:avLst/>
                        </a:prstGeom>
                        <a:noFill/>
                        <a:ln w="6350">
                          <a:noFill/>
                        </a:ln>
                      </wps:spPr>
                      <wps:txbx>
                        <w:txbxContent>
                          <w:p w14:paraId="45059F85" w14:textId="03CBCD23" w:rsidR="004B05BB" w:rsidRPr="004B05BB" w:rsidRDefault="00034A77" w:rsidP="004B05BB">
                            <w:pPr>
                              <w:spacing w:after="120"/>
                              <w:rPr>
                                <w:b/>
                                <w:color w:val="00B0F0"/>
                                <w:sz w:val="28"/>
                                <w:szCs w:val="28"/>
                              </w:rPr>
                            </w:pPr>
                            <w:r>
                              <w:rPr>
                                <w:b/>
                                <w:color w:val="00B0F0"/>
                                <w:sz w:val="28"/>
                                <w:szCs w:val="28"/>
                              </w:rPr>
                              <w:t>Avoid Costly Design Mistakes with DFM</w:t>
                            </w:r>
                          </w:p>
                          <w:p w14:paraId="4F46EEDF" w14:textId="7915B52A" w:rsidR="004B05BB" w:rsidRDefault="00034A77" w:rsidP="004B05BB">
                            <w:pPr>
                              <w:spacing w:after="120"/>
                              <w:rPr>
                                <w:color w:val="404040" w:themeColor="text1" w:themeTint="BF"/>
                                <w:sz w:val="21"/>
                                <w:szCs w:val="21"/>
                              </w:rPr>
                            </w:pPr>
                            <w:r>
                              <w:rPr>
                                <w:color w:val="404040" w:themeColor="text1" w:themeTint="BF"/>
                                <w:sz w:val="21"/>
                                <w:szCs w:val="21"/>
                              </w:rPr>
                              <w:t>Have you ever designed a new part and accidentally used an obsolete component in the bill of material? Or perhaps you chose the wrong component because the item id was similar to another item and you couldn’t differentiate one from the other without additional information stored in the ERP application</w:t>
                            </w:r>
                            <w:r w:rsidR="004B05BB">
                              <w:rPr>
                                <w:color w:val="404040" w:themeColor="text1" w:themeTint="BF"/>
                                <w:sz w:val="21"/>
                                <w:szCs w:val="21"/>
                              </w:rPr>
                              <w:t>.</w:t>
                            </w:r>
                          </w:p>
                          <w:p w14:paraId="3755DC84" w14:textId="77777777" w:rsidR="007C2838" w:rsidRDefault="00034A77" w:rsidP="004B05BB">
                            <w:pPr>
                              <w:spacing w:after="120"/>
                              <w:rPr>
                                <w:color w:val="404040" w:themeColor="text1" w:themeTint="BF"/>
                                <w:sz w:val="21"/>
                                <w:szCs w:val="21"/>
                              </w:rPr>
                            </w:pPr>
                            <w:r>
                              <w:rPr>
                                <w:color w:val="404040" w:themeColor="text1" w:themeTint="BF"/>
                                <w:sz w:val="21"/>
                                <w:szCs w:val="21"/>
                              </w:rPr>
                              <w:t xml:space="preserve">It happens all the time. Engineers are isolated from the information they need to design parts that are easily transferred into the ERP system for manufacturing. CADTALK DFM not only provides the information you need, but it also automates the entire engineering to manufacturing handoff by leveraging artificial intelligence and configurable rules to create or update items, inventory records, bills of material, manufacturing routings, and other ERP data in minutes – all based on the CAD models you design. </w:t>
                            </w:r>
                          </w:p>
                          <w:p w14:paraId="643246A1" w14:textId="74E604DF" w:rsidR="004B05BB" w:rsidRPr="00521E94" w:rsidRDefault="00034A77" w:rsidP="004B05BB">
                            <w:pPr>
                              <w:spacing w:after="120"/>
                              <w:rPr>
                                <w:color w:val="404040" w:themeColor="text1" w:themeTint="BF"/>
                                <w:sz w:val="21"/>
                                <w:szCs w:val="21"/>
                              </w:rPr>
                            </w:pPr>
                            <w:r>
                              <w:rPr>
                                <w:color w:val="404040" w:themeColor="text1" w:themeTint="BF"/>
                                <w:sz w:val="21"/>
                                <w:szCs w:val="21"/>
                              </w:rPr>
                              <w:t xml:space="preserve">Further, it can select vendors, pick the appropriate machines or work centers for cost rates, and calculate scrap and manufacturing run times ensuring that the parts are </w:t>
                            </w:r>
                            <w:r w:rsidR="007C2838">
                              <w:rPr>
                                <w:color w:val="404040" w:themeColor="text1" w:themeTint="BF"/>
                                <w:sz w:val="21"/>
                                <w:szCs w:val="21"/>
                              </w:rPr>
                              <w:t>defined correctly for accurate costing, material planning, and production scheduling</w:t>
                            </w:r>
                            <w:r w:rsidR="004B05BB">
                              <w:rPr>
                                <w:color w:val="404040" w:themeColor="text1" w:themeTint="BF"/>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E8614" id="Text Box 38" o:spid="_x0000_s1029" type="#_x0000_t202" style="position:absolute;left:0;text-align:left;margin-left:-7.35pt;margin-top:146.15pt;width:316.2pt;height:296.8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" filled="f" stroked="f" strokeweight=".5pt">
                <v:textbox>
                  <w:txbxContent>
                    <w:p w14:paraId="45059F85" w14:textId="03CBCD23" w:rsidR="004B05BB" w:rsidRPr="004B05BB" w:rsidRDefault="00034A77" w:rsidP="004B05BB">
                      <w:pPr>
                        <w:spacing w:after="120"/>
                        <w:rPr>
                          <w:b/>
                          <w:color w:val="00B0F0"/>
                          <w:sz w:val="28"/>
                          <w:szCs w:val="28"/>
                        </w:rPr>
                      </w:pPr>
                      <w:r>
                        <w:rPr>
                          <w:b/>
                          <w:color w:val="00B0F0"/>
                          <w:sz w:val="28"/>
                          <w:szCs w:val="28"/>
                        </w:rPr>
                        <w:t>Avoid Costly Design Mistakes with DFM</w:t>
                      </w:r>
                    </w:p>
                    <w:p w14:paraId="4F46EEDF" w14:textId="7915B52A" w:rsidR="004B05BB" w:rsidRDefault="00034A77" w:rsidP="004B05BB">
                      <w:pPr>
                        <w:spacing w:after="120"/>
                        <w:rPr>
                          <w:color w:val="404040" w:themeColor="text1" w:themeTint="BF"/>
                          <w:sz w:val="21"/>
                          <w:szCs w:val="21"/>
                        </w:rPr>
                      </w:pPr>
                      <w:r>
                        <w:rPr>
                          <w:color w:val="404040" w:themeColor="text1" w:themeTint="BF"/>
                          <w:sz w:val="21"/>
                          <w:szCs w:val="21"/>
                        </w:rPr>
                        <w:t>Have you ever designed a new part and accidentally used an obsolete component in the bill of material? Or perhaps you chose the wrong component because the item id was similar to another item and you couldn’t differentiate one from the other without additional information stored in the ERP application</w:t>
                      </w:r>
                      <w:r w:rsidR="004B05BB">
                        <w:rPr>
                          <w:color w:val="404040" w:themeColor="text1" w:themeTint="BF"/>
                          <w:sz w:val="21"/>
                          <w:szCs w:val="21"/>
                        </w:rPr>
                        <w:t>.</w:t>
                      </w:r>
                    </w:p>
                    <w:p w14:paraId="3755DC84" w14:textId="77777777" w:rsidR="007C2838" w:rsidRDefault="00034A77" w:rsidP="004B05BB">
                      <w:pPr>
                        <w:spacing w:after="120"/>
                        <w:rPr>
                          <w:color w:val="404040" w:themeColor="text1" w:themeTint="BF"/>
                          <w:sz w:val="21"/>
                          <w:szCs w:val="21"/>
                        </w:rPr>
                      </w:pPr>
                      <w:r>
                        <w:rPr>
                          <w:color w:val="404040" w:themeColor="text1" w:themeTint="BF"/>
                          <w:sz w:val="21"/>
                          <w:szCs w:val="21"/>
                        </w:rPr>
                        <w:t xml:space="preserve">It happens all the time. Engineers are isolated from the information they need to design parts that are easily transferred into the ERP system for manufacturing. CADTALK DFM not only provides the information you need, but it also automates the entire engineering to manufacturing handoff by leveraging artificial intelligence and configurable rules to create or update items, inventory records, bills of material, manufacturing routings, and other ERP data in minutes – all based on the CAD models you design. </w:t>
                      </w:r>
                    </w:p>
                    <w:p w14:paraId="643246A1" w14:textId="74E604DF" w:rsidR="004B05BB" w:rsidRPr="00521E94" w:rsidRDefault="00034A77" w:rsidP="004B05BB">
                      <w:pPr>
                        <w:spacing w:after="120"/>
                        <w:rPr>
                          <w:color w:val="404040" w:themeColor="text1" w:themeTint="BF"/>
                          <w:sz w:val="21"/>
                          <w:szCs w:val="21"/>
                        </w:rPr>
                      </w:pPr>
                      <w:r>
                        <w:rPr>
                          <w:color w:val="404040" w:themeColor="text1" w:themeTint="BF"/>
                          <w:sz w:val="21"/>
                          <w:szCs w:val="21"/>
                        </w:rPr>
                        <w:t xml:space="preserve">Further, it can select vendors, pick the appropriate machines or work centers for cost rates, and calculate scrap and manufacturing run times ensuring that the parts are </w:t>
                      </w:r>
                      <w:r w:rsidR="007C2838">
                        <w:rPr>
                          <w:color w:val="404040" w:themeColor="text1" w:themeTint="BF"/>
                          <w:sz w:val="21"/>
                          <w:szCs w:val="21"/>
                        </w:rPr>
                        <w:t>defined correctly for accurate costing, material planning, and production scheduling</w:t>
                      </w:r>
                      <w:r w:rsidR="004B05BB">
                        <w:rPr>
                          <w:color w:val="404040" w:themeColor="text1" w:themeTint="BF"/>
                          <w:sz w:val="21"/>
                          <w:szCs w:val="21"/>
                        </w:rPr>
                        <w:t>.</w:t>
                      </w:r>
                    </w:p>
                  </w:txbxContent>
                </v:textbox>
                <w10:wrap anchorx="margin"/>
              </v:shape>
            </w:pict>
          </mc:Fallback>
        </mc:AlternateContent>
      </w:r>
      <w:r w:rsidR="0004340E">
        <w:rPr>
          <w:noProof/>
          <w:sz w:val="18"/>
          <w:szCs w:val="18"/>
        </w:rPr>
        <mc:AlternateContent>
          <mc:Choice Requires="wps">
            <w:drawing>
              <wp:anchor distT="0" distB="0" distL="114300" distR="114300" simplePos="0" relativeHeight="251751424" behindDoc="0" locked="0" layoutInCell="1" allowOverlap="1" wp14:anchorId="712EB8A1" wp14:editId="4257050D">
                <wp:simplePos x="0" y="0"/>
                <wp:positionH relativeFrom="margin">
                  <wp:posOffset>3509645</wp:posOffset>
                </wp:positionH>
                <wp:positionV relativeFrom="page">
                  <wp:posOffset>9525000</wp:posOffset>
                </wp:positionV>
                <wp:extent cx="3242310" cy="304800"/>
                <wp:effectExtent l="0" t="0" r="15240" b="19050"/>
                <wp:wrapNone/>
                <wp:docPr id="1" name="Text Box 1">
                  <a:hlinkClick xmlns:a="http://schemas.openxmlformats.org/drawingml/2006/main" r:id="rId16"/>
                </wp:docPr>
                <wp:cNvGraphicFramePr/>
                <a:graphic xmlns:a="http://schemas.openxmlformats.org/drawingml/2006/main">
                  <a:graphicData uri="http://schemas.microsoft.com/office/word/2010/wordprocessingShape">
                    <wps:wsp>
                      <wps:cNvSpPr txBox="1"/>
                      <wps:spPr>
                        <a:xfrm>
                          <a:off x="0" y="0"/>
                          <a:ext cx="3242310" cy="304800"/>
                        </a:xfrm>
                        <a:prstGeom prst="rect">
                          <a:avLst/>
                        </a:prstGeom>
                        <a:solidFill>
                          <a:srgbClr val="0099FF"/>
                        </a:solidFill>
                        <a:ln w="6350">
                          <a:solidFill>
                            <a:schemeClr val="bg1"/>
                          </a:solidFill>
                        </a:ln>
                      </wps:spPr>
                      <wps:txbx>
                        <w:txbxContent>
                          <w:p w14:paraId="0CD18290" w14:textId="24BE105B" w:rsidR="008A4490" w:rsidRPr="00357CCB" w:rsidRDefault="008A4490" w:rsidP="008A4490">
                            <w:pPr>
                              <w:jc w:val="center"/>
                              <w:rPr>
                                <w:b/>
                                <w:color w:val="FFFFFF" w:themeColor="background1"/>
                                <w:sz w:val="28"/>
                                <w:szCs w:val="28"/>
                              </w:rPr>
                            </w:pPr>
                            <w:r w:rsidRPr="00357CCB">
                              <w:rPr>
                                <w:b/>
                                <w:color w:val="FFFFFF" w:themeColor="background1"/>
                                <w:sz w:val="28"/>
                                <w:szCs w:val="28"/>
                              </w:rPr>
                              <w:t xml:space="preserve">FREE </w:t>
                            </w:r>
                            <w:r w:rsidR="00357CCB" w:rsidRPr="00357CCB">
                              <w:rPr>
                                <w:b/>
                                <w:color w:val="FFFFFF" w:themeColor="background1"/>
                                <w:sz w:val="28"/>
                                <w:szCs w:val="28"/>
                              </w:rPr>
                              <w:t>DEMO</w:t>
                            </w:r>
                            <w:r w:rsidRPr="00357CCB">
                              <w:rPr>
                                <w:b/>
                                <w:color w:val="FFFFFF" w:themeColor="background1"/>
                                <w:sz w:val="28"/>
                                <w:szCs w:val="28"/>
                              </w:rPr>
                              <w:t xml:space="preserve">: </w:t>
                            </w:r>
                            <w:hyperlink r:id="rId17" w:history="1">
                              <w:r w:rsidR="009E7241" w:rsidRPr="00357CCB">
                                <w:rPr>
                                  <w:rStyle w:val="Hyperlink"/>
                                  <w:b/>
                                  <w:color w:val="FFFFFF" w:themeColor="background1"/>
                                  <w:sz w:val="28"/>
                                  <w:szCs w:val="28"/>
                                  <w:u w:val="none"/>
                                </w:rPr>
                                <w:t>www.cadtalk.com/demo</w:t>
                              </w:r>
                            </w:hyperlink>
                            <w:r w:rsidR="009E7241" w:rsidRPr="00357CCB">
                              <w:rPr>
                                <w:b/>
                                <w:color w:val="FFFFFF" w:themeColor="background1"/>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EB8A1" id="Text Box 1" o:spid="_x0000_s1030" type="#_x0000_t202" href="http://www.cadtalk.com/demo" style="position:absolute;left:0;text-align:left;margin-left:276.35pt;margin-top:750pt;width:255.3pt;height:24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" o:button="t" fillcolor="#09f" strokecolor="white [3212]" strokeweight=".5pt">
                <v:fill o:detectmouseclick="t"/>
                <v:textbox>
                  <w:txbxContent>
                    <w:p w14:paraId="0CD18290" w14:textId="24BE105B" w:rsidR="008A4490" w:rsidRPr="00357CCB" w:rsidRDefault="008A4490" w:rsidP="008A4490">
                      <w:pPr>
                        <w:jc w:val="center"/>
                        <w:rPr>
                          <w:b/>
                          <w:color w:val="FFFFFF" w:themeColor="background1"/>
                          <w:sz w:val="28"/>
                          <w:szCs w:val="28"/>
                        </w:rPr>
                      </w:pPr>
                      <w:r w:rsidRPr="00357CCB">
                        <w:rPr>
                          <w:b/>
                          <w:color w:val="FFFFFF" w:themeColor="background1"/>
                          <w:sz w:val="28"/>
                          <w:szCs w:val="28"/>
                        </w:rPr>
                        <w:t xml:space="preserve">FREE </w:t>
                      </w:r>
                      <w:r w:rsidR="00357CCB" w:rsidRPr="00357CCB">
                        <w:rPr>
                          <w:b/>
                          <w:color w:val="FFFFFF" w:themeColor="background1"/>
                          <w:sz w:val="28"/>
                          <w:szCs w:val="28"/>
                        </w:rPr>
                        <w:t>DEMO</w:t>
                      </w:r>
                      <w:r w:rsidRPr="00357CCB">
                        <w:rPr>
                          <w:b/>
                          <w:color w:val="FFFFFF" w:themeColor="background1"/>
                          <w:sz w:val="28"/>
                          <w:szCs w:val="28"/>
                        </w:rPr>
                        <w:t xml:space="preserve">: </w:t>
                      </w:r>
                      <w:hyperlink r:id="rId18" w:history="1">
                        <w:r w:rsidR="009E7241" w:rsidRPr="00357CCB">
                          <w:rPr>
                            <w:rStyle w:val="Hyperlink"/>
                            <w:b/>
                            <w:color w:val="FFFFFF" w:themeColor="background1"/>
                            <w:sz w:val="28"/>
                            <w:szCs w:val="28"/>
                            <w:u w:val="none"/>
                          </w:rPr>
                          <w:t>www.cadtalk.com/demo</w:t>
                        </w:r>
                      </w:hyperlink>
                      <w:r w:rsidR="009E7241" w:rsidRPr="00357CCB">
                        <w:rPr>
                          <w:b/>
                          <w:color w:val="FFFFFF" w:themeColor="background1"/>
                          <w:sz w:val="28"/>
                          <w:szCs w:val="28"/>
                        </w:rPr>
                        <w:t xml:space="preserve"> </w:t>
                      </w:r>
                    </w:p>
                  </w:txbxContent>
                </v:textbox>
                <w10:wrap anchorx="margin" anchory="page"/>
              </v:shape>
            </w:pict>
          </mc:Fallback>
        </mc:AlternateContent>
      </w:r>
      <w:r w:rsidR="00E4101F" w:rsidRPr="00F1641B">
        <w:rPr>
          <w:sz w:val="18"/>
          <w:szCs w:val="18"/>
        </w:rPr>
        <w:t xml:space="preserve"> </w:t>
      </w:r>
      <w:bookmarkStart w:id="0" w:name="_GoBack"/>
      <w:bookmarkEnd w:id="0"/>
    </w:p>
    <w:sectPr w:rsidR="008C37CD" w:rsidRPr="0092757A" w:rsidSect="00F1641B">
      <w:footerReference w:type="default" r:id="rId19"/>
      <w:pgSz w:w="11907" w:h="16839" w:code="9"/>
      <w:pgMar w:top="720" w:right="720" w:bottom="16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E56A2" w14:textId="77777777" w:rsidR="0065576A" w:rsidRDefault="0065576A" w:rsidP="0048175E">
      <w:pPr>
        <w:spacing w:after="0" w:line="240" w:lineRule="auto"/>
      </w:pPr>
      <w:r>
        <w:separator/>
      </w:r>
    </w:p>
  </w:endnote>
  <w:endnote w:type="continuationSeparator" w:id="0">
    <w:p w14:paraId="6FF53553" w14:textId="77777777" w:rsidR="0065576A" w:rsidRDefault="0065576A" w:rsidP="00481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27E5C" w14:textId="70A6EC72" w:rsidR="006A5245" w:rsidRDefault="00593364">
    <w:pPr>
      <w:pStyle w:val="Footer"/>
    </w:pPr>
    <w:r>
      <w:rPr>
        <w:noProof/>
      </w:rPr>
      <mc:AlternateContent>
        <mc:Choice Requires="wps">
          <w:drawing>
            <wp:anchor distT="0" distB="0" distL="114300" distR="114300" simplePos="0" relativeHeight="251659264" behindDoc="0" locked="0" layoutInCell="1" allowOverlap="1" wp14:anchorId="69E027FF" wp14:editId="59413FED">
              <wp:simplePos x="0" y="0"/>
              <wp:positionH relativeFrom="column">
                <wp:posOffset>-63500</wp:posOffset>
              </wp:positionH>
              <wp:positionV relativeFrom="paragraph">
                <wp:posOffset>-222250</wp:posOffset>
              </wp:positionV>
              <wp:extent cx="4216400" cy="6553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99461" w14:textId="2E08C865" w:rsidR="006A5245" w:rsidRPr="00593364" w:rsidRDefault="006A5245" w:rsidP="006A5245">
                          <w:pPr>
                            <w:spacing w:after="120"/>
                            <w:rPr>
                              <w:color w:val="404040" w:themeColor="text1" w:themeTint="BF"/>
                              <w:sz w:val="18"/>
                              <w:szCs w:val="18"/>
                            </w:rPr>
                          </w:pPr>
                          <w:r w:rsidRPr="00593364">
                            <w:rPr>
                              <w:color w:val="404040" w:themeColor="text1" w:themeTint="BF"/>
                              <w:sz w:val="18"/>
                              <w:szCs w:val="18"/>
                            </w:rPr>
                            <w:t xml:space="preserve">Email:  </w:t>
                          </w:r>
                          <w:hyperlink r:id="rId1" w:history="1">
                            <w:r w:rsidRPr="00593364">
                              <w:rPr>
                                <w:rStyle w:val="Hyperlink"/>
                                <w:color w:val="404040" w:themeColor="text1" w:themeTint="BF"/>
                                <w:sz w:val="18"/>
                                <w:szCs w:val="18"/>
                              </w:rPr>
                              <w:t>sales@cadtalk.com</w:t>
                            </w:r>
                          </w:hyperlink>
                          <w:r w:rsidRPr="00593364">
                            <w:rPr>
                              <w:color w:val="404040" w:themeColor="text1" w:themeTint="BF"/>
                              <w:sz w:val="18"/>
                              <w:szCs w:val="18"/>
                            </w:rPr>
                            <w:t xml:space="preserve">     Call:  (</w:t>
                          </w:r>
                          <w:r w:rsidR="005D10AD">
                            <w:rPr>
                              <w:color w:val="404040" w:themeColor="text1" w:themeTint="BF"/>
                              <w:sz w:val="18"/>
                              <w:szCs w:val="18"/>
                            </w:rPr>
                            <w:t xml:space="preserve">833) </w:t>
                          </w:r>
                          <w:r w:rsidRPr="00593364">
                            <w:rPr>
                              <w:color w:val="404040" w:themeColor="text1" w:themeTint="BF"/>
                              <w:sz w:val="18"/>
                              <w:szCs w:val="18"/>
                            </w:rPr>
                            <w:t>4</w:t>
                          </w:r>
                          <w:r w:rsidR="005D10AD">
                            <w:rPr>
                              <w:color w:val="404040" w:themeColor="text1" w:themeTint="BF"/>
                              <w:sz w:val="18"/>
                              <w:szCs w:val="18"/>
                            </w:rPr>
                            <w:t>CADTALK</w:t>
                          </w:r>
                          <w:r w:rsidRPr="00593364">
                            <w:rPr>
                              <w:color w:val="404040" w:themeColor="text1" w:themeTint="BF"/>
                              <w:sz w:val="18"/>
                              <w:szCs w:val="18"/>
                            </w:rPr>
                            <w:t xml:space="preserve">     Visit:  </w:t>
                          </w:r>
                          <w:hyperlink r:id="rId2" w:history="1">
                            <w:r w:rsidR="00CD1250" w:rsidRPr="0004340E">
                              <w:rPr>
                                <w:rStyle w:val="Hyperlink"/>
                                <w:sz w:val="18"/>
                                <w:szCs w:val="18"/>
                              </w:rPr>
                              <w:t>www.cadtalk.com</w:t>
                            </w:r>
                          </w:hyperlink>
                          <w:r w:rsidR="00CD1250" w:rsidRPr="00593364">
                            <w:rPr>
                              <w:rStyle w:val="Hyperlink"/>
                              <w:color w:val="404040" w:themeColor="text1" w:themeTint="BF"/>
                              <w:sz w:val="18"/>
                              <w:szCs w:val="18"/>
                            </w:rPr>
                            <w:t xml:space="preserve"> </w:t>
                          </w:r>
                          <w:r w:rsidRPr="00593364">
                            <w:rPr>
                              <w:color w:val="404040" w:themeColor="text1" w:themeTint="BF"/>
                              <w:sz w:val="18"/>
                              <w:szCs w:val="18"/>
                            </w:rPr>
                            <w:t xml:space="preserve"> </w:t>
                          </w:r>
                        </w:p>
                        <w:p w14:paraId="6D6E026F" w14:textId="5AA6C339" w:rsidR="006A5245" w:rsidRPr="00593364" w:rsidRDefault="006A5245" w:rsidP="006A5245">
                          <w:pPr>
                            <w:spacing w:after="120"/>
                            <w:rPr>
                              <w:color w:val="404040" w:themeColor="text1" w:themeTint="BF"/>
                              <w:sz w:val="16"/>
                              <w:szCs w:val="16"/>
                            </w:rPr>
                          </w:pPr>
                          <w:r w:rsidRPr="00593364">
                            <w:rPr>
                              <w:color w:val="404040" w:themeColor="text1" w:themeTint="BF"/>
                              <w:sz w:val="16"/>
                              <w:szCs w:val="16"/>
                            </w:rPr>
                            <w:t>301 Artillery Park Dr #201, Fort Mitchell, KY 41017</w:t>
                          </w:r>
                          <w:r w:rsidRPr="00593364">
                            <w:rPr>
                              <w:color w:val="404040" w:themeColor="text1" w:themeTint="BF"/>
                              <w:sz w:val="16"/>
                              <w:szCs w:val="16"/>
                            </w:rPr>
                            <w:tab/>
                            <w:t>©CADTALK, 201</w:t>
                          </w:r>
                          <w:r w:rsidR="00016C0E">
                            <w:rPr>
                              <w:color w:val="404040" w:themeColor="text1" w:themeTint="BF"/>
                              <w:sz w:val="16"/>
                              <w:szCs w:val="16"/>
                            </w:rPr>
                            <w:t>9</w:t>
                          </w:r>
                          <w:r w:rsidRPr="00593364">
                            <w:rPr>
                              <w:color w:val="404040" w:themeColor="text1" w:themeTint="BF"/>
                              <w:sz w:val="16"/>
                              <w:szCs w:val="16"/>
                            </w:rPr>
                            <w:t xml:space="preserve">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027FF" id="_x0000_t202" coordsize="21600,21600" o:spt="202" path="m,l,21600r21600,l21600,xe">
              <v:stroke joinstyle="miter"/>
              <v:path gradientshapeok="t" o:connecttype="rect"/>
            </v:shapetype>
            <v:shape id="Text Box 2" o:spid="_x0000_s1031" type="#_x0000_t202" style="position:absolute;margin-left:-5pt;margin-top:-17.5pt;width:332pt;height:5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G43tQIAALk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" filled="f" stroked="f">
              <v:textbox>
                <w:txbxContent>
                  <w:p w14:paraId="00699461" w14:textId="2E08C865" w:rsidR="006A5245" w:rsidRPr="00593364" w:rsidRDefault="006A5245" w:rsidP="006A5245">
                    <w:pPr>
                      <w:spacing w:after="120"/>
                      <w:rPr>
                        <w:color w:val="404040" w:themeColor="text1" w:themeTint="BF"/>
                        <w:sz w:val="18"/>
                        <w:szCs w:val="18"/>
                      </w:rPr>
                    </w:pPr>
                    <w:r w:rsidRPr="00593364">
                      <w:rPr>
                        <w:color w:val="404040" w:themeColor="text1" w:themeTint="BF"/>
                        <w:sz w:val="18"/>
                        <w:szCs w:val="18"/>
                      </w:rPr>
                      <w:t xml:space="preserve">Email:  </w:t>
                    </w:r>
                    <w:hyperlink r:id="rId3" w:history="1">
                      <w:r w:rsidRPr="00593364">
                        <w:rPr>
                          <w:rStyle w:val="Hyperlink"/>
                          <w:color w:val="404040" w:themeColor="text1" w:themeTint="BF"/>
                          <w:sz w:val="18"/>
                          <w:szCs w:val="18"/>
                        </w:rPr>
                        <w:t>sales@cadtalk.com</w:t>
                      </w:r>
                    </w:hyperlink>
                    <w:r w:rsidRPr="00593364">
                      <w:rPr>
                        <w:color w:val="404040" w:themeColor="text1" w:themeTint="BF"/>
                        <w:sz w:val="18"/>
                        <w:szCs w:val="18"/>
                      </w:rPr>
                      <w:t xml:space="preserve">     Call:  (</w:t>
                    </w:r>
                    <w:r w:rsidR="005D10AD">
                      <w:rPr>
                        <w:color w:val="404040" w:themeColor="text1" w:themeTint="BF"/>
                        <w:sz w:val="18"/>
                        <w:szCs w:val="18"/>
                      </w:rPr>
                      <w:t xml:space="preserve">833) </w:t>
                    </w:r>
                    <w:r w:rsidRPr="00593364">
                      <w:rPr>
                        <w:color w:val="404040" w:themeColor="text1" w:themeTint="BF"/>
                        <w:sz w:val="18"/>
                        <w:szCs w:val="18"/>
                      </w:rPr>
                      <w:t>4</w:t>
                    </w:r>
                    <w:r w:rsidR="005D10AD">
                      <w:rPr>
                        <w:color w:val="404040" w:themeColor="text1" w:themeTint="BF"/>
                        <w:sz w:val="18"/>
                        <w:szCs w:val="18"/>
                      </w:rPr>
                      <w:t>CADTALK</w:t>
                    </w:r>
                    <w:r w:rsidRPr="00593364">
                      <w:rPr>
                        <w:color w:val="404040" w:themeColor="text1" w:themeTint="BF"/>
                        <w:sz w:val="18"/>
                        <w:szCs w:val="18"/>
                      </w:rPr>
                      <w:t xml:space="preserve">     Visit:  </w:t>
                    </w:r>
                    <w:hyperlink r:id="rId4" w:history="1">
                      <w:r w:rsidR="00CD1250" w:rsidRPr="0004340E">
                        <w:rPr>
                          <w:rStyle w:val="Hyperlink"/>
                          <w:sz w:val="18"/>
                          <w:szCs w:val="18"/>
                        </w:rPr>
                        <w:t>www.cadtalk.com</w:t>
                      </w:r>
                    </w:hyperlink>
                    <w:r w:rsidR="00CD1250" w:rsidRPr="00593364">
                      <w:rPr>
                        <w:rStyle w:val="Hyperlink"/>
                        <w:color w:val="404040" w:themeColor="text1" w:themeTint="BF"/>
                        <w:sz w:val="18"/>
                        <w:szCs w:val="18"/>
                      </w:rPr>
                      <w:t xml:space="preserve"> </w:t>
                    </w:r>
                    <w:r w:rsidRPr="00593364">
                      <w:rPr>
                        <w:color w:val="404040" w:themeColor="text1" w:themeTint="BF"/>
                        <w:sz w:val="18"/>
                        <w:szCs w:val="18"/>
                      </w:rPr>
                      <w:t xml:space="preserve"> </w:t>
                    </w:r>
                  </w:p>
                  <w:p w14:paraId="6D6E026F" w14:textId="5AA6C339" w:rsidR="006A5245" w:rsidRPr="00593364" w:rsidRDefault="006A5245" w:rsidP="006A5245">
                    <w:pPr>
                      <w:spacing w:after="120"/>
                      <w:rPr>
                        <w:color w:val="404040" w:themeColor="text1" w:themeTint="BF"/>
                        <w:sz w:val="16"/>
                        <w:szCs w:val="16"/>
                      </w:rPr>
                    </w:pPr>
                    <w:r w:rsidRPr="00593364">
                      <w:rPr>
                        <w:color w:val="404040" w:themeColor="text1" w:themeTint="BF"/>
                        <w:sz w:val="16"/>
                        <w:szCs w:val="16"/>
                      </w:rPr>
                      <w:t>301 Artillery Park Dr #201, Fort Mitchell, KY 41017</w:t>
                    </w:r>
                    <w:r w:rsidRPr="00593364">
                      <w:rPr>
                        <w:color w:val="404040" w:themeColor="text1" w:themeTint="BF"/>
                        <w:sz w:val="16"/>
                        <w:szCs w:val="16"/>
                      </w:rPr>
                      <w:tab/>
                      <w:t>©CADTALK, 201</w:t>
                    </w:r>
                    <w:r w:rsidR="00016C0E">
                      <w:rPr>
                        <w:color w:val="404040" w:themeColor="text1" w:themeTint="BF"/>
                        <w:sz w:val="16"/>
                        <w:szCs w:val="16"/>
                      </w:rPr>
                      <w:t>9</w:t>
                    </w:r>
                    <w:r w:rsidRPr="00593364">
                      <w:rPr>
                        <w:color w:val="404040" w:themeColor="text1" w:themeTint="BF"/>
                        <w:sz w:val="16"/>
                        <w:szCs w:val="16"/>
                      </w:rPr>
                      <w:t xml:space="preserve"> All Rights Reserved</w:t>
                    </w:r>
                  </w:p>
                </w:txbxContent>
              </v:textbox>
            </v:shape>
          </w:pict>
        </mc:Fallback>
      </mc:AlternateContent>
    </w:r>
    <w:r w:rsidR="00A33F42">
      <w:rPr>
        <w:noProof/>
      </w:rPr>
      <w:t xml:space="preserve"> </w:t>
    </w:r>
    <w:r w:rsidR="007059CA">
      <w:rPr>
        <w:noProof/>
      </w:rPr>
      <mc:AlternateContent>
        <mc:Choice Requires="wps">
          <w:drawing>
            <wp:anchor distT="0" distB="0" distL="114300" distR="114300" simplePos="0" relativeHeight="251658240" behindDoc="1" locked="0" layoutInCell="1" allowOverlap="1" wp14:anchorId="54214436" wp14:editId="051C52FC">
              <wp:simplePos x="0" y="0"/>
              <wp:positionH relativeFrom="column">
                <wp:posOffset>-457200</wp:posOffset>
              </wp:positionH>
              <wp:positionV relativeFrom="paragraph">
                <wp:posOffset>-402590</wp:posOffset>
              </wp:positionV>
              <wp:extent cx="8008620" cy="1027430"/>
              <wp:effectExtent l="0" t="3810" r="1905" b="0"/>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8620" cy="102743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D598A" id="Rectangle 1" o:spid="_x0000_s1026" style="position:absolute;margin-left:-36pt;margin-top:-31.7pt;width:630.6pt;height:8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" fillcolor="#d8d8d8 [2732]"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010B6" w14:textId="77777777" w:rsidR="0065576A" w:rsidRDefault="0065576A" w:rsidP="0048175E">
      <w:pPr>
        <w:spacing w:after="0" w:line="240" w:lineRule="auto"/>
      </w:pPr>
      <w:r>
        <w:separator/>
      </w:r>
    </w:p>
  </w:footnote>
  <w:footnote w:type="continuationSeparator" w:id="0">
    <w:p w14:paraId="4279599B" w14:textId="77777777" w:rsidR="0065576A" w:rsidRDefault="0065576A" w:rsidP="00481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904CD"/>
    <w:multiLevelType w:val="hybridMultilevel"/>
    <w:tmpl w:val="A48C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B71D7"/>
    <w:multiLevelType w:val="hybridMultilevel"/>
    <w:tmpl w:val="C57E00F2"/>
    <w:lvl w:ilvl="0" w:tplc="AD644F62">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20C27626"/>
    <w:multiLevelType w:val="hybridMultilevel"/>
    <w:tmpl w:val="BBCE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6B7BCD"/>
    <w:multiLevelType w:val="hybridMultilevel"/>
    <w:tmpl w:val="5BEE2E6C"/>
    <w:lvl w:ilvl="0" w:tplc="AD644F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01F"/>
    <w:rsid w:val="00016C0E"/>
    <w:rsid w:val="00034A77"/>
    <w:rsid w:val="0004340E"/>
    <w:rsid w:val="00125065"/>
    <w:rsid w:val="0013712A"/>
    <w:rsid w:val="00146AE2"/>
    <w:rsid w:val="001557CB"/>
    <w:rsid w:val="00175564"/>
    <w:rsid w:val="001A1A49"/>
    <w:rsid w:val="001D6BB1"/>
    <w:rsid w:val="00221A41"/>
    <w:rsid w:val="0025452C"/>
    <w:rsid w:val="00284A95"/>
    <w:rsid w:val="002B1F78"/>
    <w:rsid w:val="002B5A8C"/>
    <w:rsid w:val="002D26A6"/>
    <w:rsid w:val="00304758"/>
    <w:rsid w:val="00357CCB"/>
    <w:rsid w:val="003978A0"/>
    <w:rsid w:val="003E18F7"/>
    <w:rsid w:val="0045141C"/>
    <w:rsid w:val="0048175E"/>
    <w:rsid w:val="004B05BB"/>
    <w:rsid w:val="004F2AC4"/>
    <w:rsid w:val="00521E94"/>
    <w:rsid w:val="00533940"/>
    <w:rsid w:val="00573F20"/>
    <w:rsid w:val="0059093B"/>
    <w:rsid w:val="00593364"/>
    <w:rsid w:val="005A7385"/>
    <w:rsid w:val="005B50F2"/>
    <w:rsid w:val="005D10AD"/>
    <w:rsid w:val="00653409"/>
    <w:rsid w:val="0065576A"/>
    <w:rsid w:val="00686D97"/>
    <w:rsid w:val="006A5245"/>
    <w:rsid w:val="006D171C"/>
    <w:rsid w:val="006F31AC"/>
    <w:rsid w:val="006F6DB4"/>
    <w:rsid w:val="006F77D4"/>
    <w:rsid w:val="007059CA"/>
    <w:rsid w:val="0072514C"/>
    <w:rsid w:val="007C2838"/>
    <w:rsid w:val="00807FD9"/>
    <w:rsid w:val="0083387C"/>
    <w:rsid w:val="00847251"/>
    <w:rsid w:val="008A4490"/>
    <w:rsid w:val="008C37CD"/>
    <w:rsid w:val="008D75E8"/>
    <w:rsid w:val="008F2A5D"/>
    <w:rsid w:val="0092757A"/>
    <w:rsid w:val="00991A94"/>
    <w:rsid w:val="009E7241"/>
    <w:rsid w:val="009F0C28"/>
    <w:rsid w:val="009F1FEA"/>
    <w:rsid w:val="009F56FD"/>
    <w:rsid w:val="00A33F42"/>
    <w:rsid w:val="00A46F56"/>
    <w:rsid w:val="00A80325"/>
    <w:rsid w:val="00AF17FE"/>
    <w:rsid w:val="00BE4558"/>
    <w:rsid w:val="00C30168"/>
    <w:rsid w:val="00C71861"/>
    <w:rsid w:val="00C75D3B"/>
    <w:rsid w:val="00CB3B26"/>
    <w:rsid w:val="00CD1250"/>
    <w:rsid w:val="00CF30B3"/>
    <w:rsid w:val="00D74E3C"/>
    <w:rsid w:val="00D8351C"/>
    <w:rsid w:val="00DA79B9"/>
    <w:rsid w:val="00DA7D19"/>
    <w:rsid w:val="00DC4285"/>
    <w:rsid w:val="00DE59FD"/>
    <w:rsid w:val="00E17E9D"/>
    <w:rsid w:val="00E4101F"/>
    <w:rsid w:val="00E74EA4"/>
    <w:rsid w:val="00EF29B5"/>
    <w:rsid w:val="00F0479C"/>
    <w:rsid w:val="00F05630"/>
    <w:rsid w:val="00F1641B"/>
    <w:rsid w:val="00F37C34"/>
    <w:rsid w:val="00F759A7"/>
    <w:rsid w:val="00FB02D6"/>
    <w:rsid w:val="00FE1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4C1D7F"/>
  <w15:docId w15:val="{029BA129-A6A5-4150-A7FD-48A3D4FCE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01F"/>
    <w:rPr>
      <w:rFonts w:ascii="Tahoma" w:hAnsi="Tahoma" w:cs="Tahoma"/>
      <w:sz w:val="16"/>
      <w:szCs w:val="16"/>
    </w:rPr>
  </w:style>
  <w:style w:type="paragraph" w:styleId="ListParagraph">
    <w:name w:val="List Paragraph"/>
    <w:basedOn w:val="Normal"/>
    <w:uiPriority w:val="34"/>
    <w:qFormat/>
    <w:rsid w:val="0072514C"/>
    <w:pPr>
      <w:ind w:left="720"/>
      <w:contextualSpacing/>
    </w:pPr>
  </w:style>
  <w:style w:type="paragraph" w:styleId="Header">
    <w:name w:val="header"/>
    <w:basedOn w:val="Normal"/>
    <w:link w:val="HeaderChar"/>
    <w:uiPriority w:val="99"/>
    <w:unhideWhenUsed/>
    <w:rsid w:val="00481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75E"/>
  </w:style>
  <w:style w:type="paragraph" w:styleId="Footer">
    <w:name w:val="footer"/>
    <w:basedOn w:val="Normal"/>
    <w:link w:val="FooterChar"/>
    <w:uiPriority w:val="99"/>
    <w:unhideWhenUsed/>
    <w:rsid w:val="00481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75E"/>
  </w:style>
  <w:style w:type="character" w:styleId="Hyperlink">
    <w:name w:val="Hyperlink"/>
    <w:basedOn w:val="DefaultParagraphFont"/>
    <w:uiPriority w:val="99"/>
    <w:unhideWhenUsed/>
    <w:rsid w:val="0013712A"/>
    <w:rPr>
      <w:color w:val="0000FF" w:themeColor="hyperlink"/>
      <w:u w:val="single"/>
    </w:rPr>
  </w:style>
  <w:style w:type="character" w:styleId="UnresolvedMention">
    <w:name w:val="Unresolved Mention"/>
    <w:basedOn w:val="DefaultParagraphFont"/>
    <w:uiPriority w:val="99"/>
    <w:semiHidden/>
    <w:unhideWhenUsed/>
    <w:rsid w:val="0013712A"/>
    <w:rPr>
      <w:color w:val="605E5C"/>
      <w:shd w:val="clear" w:color="auto" w:fill="E1DFDD"/>
    </w:rPr>
  </w:style>
  <w:style w:type="paragraph" w:styleId="NoSpacing">
    <w:name w:val="No Spacing"/>
    <w:link w:val="NoSpacingChar"/>
    <w:uiPriority w:val="1"/>
    <w:qFormat/>
    <w:rsid w:val="00DC4285"/>
    <w:pPr>
      <w:spacing w:after="0" w:line="240" w:lineRule="auto"/>
    </w:pPr>
    <w:rPr>
      <w:rFonts w:eastAsiaTheme="minorEastAsia"/>
    </w:rPr>
  </w:style>
  <w:style w:type="character" w:customStyle="1" w:styleId="NoSpacingChar">
    <w:name w:val="No Spacing Char"/>
    <w:basedOn w:val="DefaultParagraphFont"/>
    <w:link w:val="NoSpacing"/>
    <w:uiPriority w:val="1"/>
    <w:rsid w:val="00DC428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cadtalk.com/demo"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cadtalk.com/demo" TargetMode="External"/><Relationship Id="rId2" Type="http://schemas.openxmlformats.org/officeDocument/2006/relationships/customXml" Target="../customXml/item2.xml"/><Relationship Id="rId16" Type="http://schemas.openxmlformats.org/officeDocument/2006/relationships/hyperlink" Target="http://www.cadtalk.com/dem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hyperlink" Target="mailto:sales@cadtalk.com" TargetMode="External"/><Relationship Id="rId2" Type="http://schemas.openxmlformats.org/officeDocument/2006/relationships/hyperlink" Target="https://solutionsx.sharepoint.com/sites/CADTalkMarketing/Shared%20Documents/General/www.cadtalk.com" TargetMode="External"/><Relationship Id="rId1" Type="http://schemas.openxmlformats.org/officeDocument/2006/relationships/hyperlink" Target="mailto:sales@cadtalk.com" TargetMode="External"/><Relationship Id="rId4" Type="http://schemas.openxmlformats.org/officeDocument/2006/relationships/hyperlink" Target="https://solutionsx.sharepoint.com/sites/CADTalkMarketing/Shared%20Documents/General/www.cadtal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C799297481334CA9627E028A7314A0" ma:contentTypeVersion="5" ma:contentTypeDescription="Create a new document." ma:contentTypeScope="" ma:versionID="e66aec611d44e8dd8e3659faed6c150e">
  <xsd:schema xmlns:xsd="http://www.w3.org/2001/XMLSchema" xmlns:xs="http://www.w3.org/2001/XMLSchema" xmlns:p="http://schemas.microsoft.com/office/2006/metadata/properties" xmlns:ns2="4a2e6d92-dbd8-4829-b628-eee64831816c" xmlns:ns3="f78e221f-0068-4fcc-b40c-3e29b87a5ea9" targetNamespace="http://schemas.microsoft.com/office/2006/metadata/properties" ma:root="true" ma:fieldsID="fe4c361a8bfaa0eed367ab6b510cc59d" ns2:_="" ns3:_="">
    <xsd:import namespace="4a2e6d92-dbd8-4829-b628-eee64831816c"/>
    <xsd:import namespace="f78e221f-0068-4fcc-b40c-3e29b87a5e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e6d92-dbd8-4829-b628-eee6483181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8e221f-0068-4fcc-b40c-3e29b87a5e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36F25-8415-4B64-98AE-F5C594A15650}">
  <ds:schemaRefs>
    <ds:schemaRef ds:uri="http://purl.org/dc/terms/"/>
    <ds:schemaRef ds:uri="http://schemas.microsoft.com/office/2006/documentManagement/types"/>
    <ds:schemaRef ds:uri="http://schemas.microsoft.com/office/infopath/2007/PartnerControls"/>
    <ds:schemaRef ds:uri="http://purl.org/dc/elements/1.1/"/>
    <ds:schemaRef ds:uri="f78e221f-0068-4fcc-b40c-3e29b87a5ea9"/>
    <ds:schemaRef ds:uri="4a2e6d92-dbd8-4829-b628-eee64831816c"/>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EC9C606-AFB5-44B2-A1BF-D9D316BF83F8}">
  <ds:schemaRefs>
    <ds:schemaRef ds:uri="http://schemas.microsoft.com/sharepoint/v3/contenttype/forms"/>
  </ds:schemaRefs>
</ds:datastoreItem>
</file>

<file path=customXml/itemProps3.xml><?xml version="1.0" encoding="utf-8"?>
<ds:datastoreItem xmlns:ds="http://schemas.openxmlformats.org/officeDocument/2006/customXml" ds:itemID="{D0B3CD0B-3781-45DB-B64B-BE52DB8DE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2e6d92-dbd8-4829-b628-eee64831816c"/>
    <ds:schemaRef ds:uri="f78e221f-0068-4fcc-b40c-3e29b87a5e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8B014A-73CF-4EC3-861B-66F8FDCDF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GF</dc:creator>
  <cp:lastModifiedBy>James Mallory</cp:lastModifiedBy>
  <cp:revision>7</cp:revision>
  <cp:lastPrinted>2018-10-04T12:50:00Z</cp:lastPrinted>
  <dcterms:created xsi:type="dcterms:W3CDTF">2019-05-23T14:26:00Z</dcterms:created>
  <dcterms:modified xsi:type="dcterms:W3CDTF">2019-05-23T18:21:00Z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0x01010033C799297481334CA9627E028A7314A0</vt:lpwstr>
  </property>
</Properties>
</file>